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EA" w:rsidRPr="004718EA" w:rsidRDefault="004718EA" w:rsidP="004718E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36498">
        <w:rPr>
          <w:rFonts w:ascii="Cambria" w:hAnsi="Cambria"/>
          <w:b/>
          <w:sz w:val="32"/>
          <w:szCs w:val="32"/>
        </w:rPr>
        <w:t xml:space="preserve">(FORM D) </w:t>
      </w:r>
    </w:p>
    <w:p w:rsidR="00C06854" w:rsidRPr="00DA4209" w:rsidRDefault="00C06854" w:rsidP="00DA42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CLINICAL ACCREDITATION GUIDELINE AND CONDITIONALITIES FOR AUDIOLOGY PRACTICE IN NIGERIA</w:t>
      </w:r>
    </w:p>
    <w:p w:rsidR="00C06854" w:rsidRPr="00DA4209" w:rsidRDefault="00C06854" w:rsidP="00DA42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854" w:rsidRPr="00DA4209" w:rsidRDefault="00C06854" w:rsidP="00DA42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GUIDELINES</w:t>
      </w:r>
    </w:p>
    <w:p w:rsidR="00C06854" w:rsidRDefault="00C06854" w:rsidP="00DA4209">
      <w:p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All Health Institutions/Hospitals offering services in Audiology shall be accredited/re</w:t>
      </w:r>
      <w:r w:rsidR="00D179CC" w:rsidRPr="00DA4209">
        <w:rPr>
          <w:rFonts w:ascii="Times New Roman" w:hAnsi="Times New Roman" w:cs="Times New Roman"/>
          <w:sz w:val="26"/>
          <w:szCs w:val="26"/>
        </w:rPr>
        <w:t>-</w:t>
      </w:r>
      <w:r w:rsidRPr="00DA4209">
        <w:rPr>
          <w:rFonts w:ascii="Times New Roman" w:hAnsi="Times New Roman" w:cs="Times New Roman"/>
          <w:sz w:val="26"/>
          <w:szCs w:val="26"/>
        </w:rPr>
        <w:t>accredited for Board’s recognition, internship training programme and safe practice.</w:t>
      </w:r>
    </w:p>
    <w:p w:rsidR="003F41A5" w:rsidRPr="00DA4209" w:rsidRDefault="003F41A5" w:rsidP="00DA42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6854" w:rsidRPr="00DA4209" w:rsidRDefault="00C06854" w:rsidP="00DA42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Values </w:t>
      </w:r>
    </w:p>
    <w:p w:rsidR="00C06854" w:rsidRPr="00DA4209" w:rsidRDefault="00C06854" w:rsidP="00DA4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Proper identification of </w:t>
      </w:r>
      <w:r w:rsidR="00023150">
        <w:rPr>
          <w:rFonts w:ascii="Times New Roman" w:hAnsi="Times New Roman" w:cs="Times New Roman"/>
          <w:b/>
          <w:sz w:val="26"/>
          <w:szCs w:val="26"/>
        </w:rPr>
        <w:t>Physical Facilities</w:t>
      </w:r>
      <w:r w:rsidRPr="00DA4209">
        <w:rPr>
          <w:rFonts w:ascii="Times New Roman" w:hAnsi="Times New Roman" w:cs="Times New Roman"/>
          <w:sz w:val="26"/>
          <w:szCs w:val="26"/>
        </w:rPr>
        <w:t>.</w:t>
      </w:r>
    </w:p>
    <w:p w:rsidR="00C06854" w:rsidRPr="00DA4209" w:rsidRDefault="00C06854" w:rsidP="00DA420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C06854" w:rsidRPr="00DA4209" w:rsidRDefault="00C06854" w:rsidP="00DA4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Total evaluation/assessment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concepts </w:t>
      </w:r>
      <w:r w:rsidRPr="00DA4209">
        <w:rPr>
          <w:rFonts w:ascii="Times New Roman" w:hAnsi="Times New Roman" w:cs="Times New Roman"/>
          <w:sz w:val="26"/>
          <w:szCs w:val="26"/>
        </w:rPr>
        <w:t>applied for treatment procedures;</w:t>
      </w:r>
    </w:p>
    <w:p w:rsidR="00C06854" w:rsidRPr="00DA4209" w:rsidRDefault="00C06854" w:rsidP="00DA420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C06854" w:rsidRPr="00DA4209" w:rsidRDefault="00C06854" w:rsidP="00DA4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Appraisal of the various </w:t>
      </w:r>
      <w:r w:rsidR="00D044CC" w:rsidRPr="00DA4209">
        <w:rPr>
          <w:rFonts w:ascii="Times New Roman" w:hAnsi="Times New Roman" w:cs="Times New Roman"/>
          <w:b/>
          <w:sz w:val="26"/>
          <w:szCs w:val="26"/>
        </w:rPr>
        <w:t xml:space="preserve">modalities </w:t>
      </w:r>
      <w:r w:rsidR="00D044CC" w:rsidRPr="00DA4209">
        <w:rPr>
          <w:rFonts w:ascii="Times New Roman" w:hAnsi="Times New Roman" w:cs="Times New Roman"/>
          <w:sz w:val="26"/>
          <w:szCs w:val="26"/>
        </w:rPr>
        <w:t>involved in the day-to-day patients handling;</w:t>
      </w:r>
    </w:p>
    <w:p w:rsidR="00D044CC" w:rsidRPr="00DA4209" w:rsidRDefault="00D044CC" w:rsidP="00DA420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3A07FE" w:rsidRPr="00DA4209" w:rsidRDefault="00FD6E92" w:rsidP="00DA4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Standardization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tools/equipments </w:t>
      </w:r>
      <w:r w:rsidRPr="00DA4209">
        <w:rPr>
          <w:rFonts w:ascii="Times New Roman" w:hAnsi="Times New Roman" w:cs="Times New Roman"/>
          <w:sz w:val="26"/>
          <w:szCs w:val="26"/>
        </w:rPr>
        <w:t>utilized in treatment procedures;</w:t>
      </w:r>
    </w:p>
    <w:p w:rsidR="003A07FE" w:rsidRPr="00DA4209" w:rsidRDefault="003A07FE" w:rsidP="00DA420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3A07FE" w:rsidRPr="00DA4209" w:rsidRDefault="003A07FE" w:rsidP="00DA4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Proper maintenance of available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infrastructural facilities; </w:t>
      </w:r>
      <w:r w:rsidRPr="00DA4209">
        <w:rPr>
          <w:rFonts w:ascii="Times New Roman" w:hAnsi="Times New Roman" w:cs="Times New Roman"/>
          <w:sz w:val="26"/>
          <w:szCs w:val="26"/>
        </w:rPr>
        <w:t xml:space="preserve">and </w:t>
      </w:r>
    </w:p>
    <w:p w:rsidR="003A07FE" w:rsidRPr="00DA4209" w:rsidRDefault="003A07FE" w:rsidP="00DA420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044CC" w:rsidRPr="00DA4209" w:rsidRDefault="003A07FE" w:rsidP="00DA4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Availability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Manpower/Human Resources </w:t>
      </w:r>
      <w:r w:rsidRPr="00DA4209">
        <w:rPr>
          <w:rFonts w:ascii="Times New Roman" w:hAnsi="Times New Roman" w:cs="Times New Roman"/>
          <w:sz w:val="26"/>
          <w:szCs w:val="26"/>
        </w:rPr>
        <w:t>profiles.</w:t>
      </w:r>
      <w:r w:rsidR="00D044CC" w:rsidRPr="00DA42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6A7D" w:rsidRPr="00DA4209" w:rsidRDefault="00B06A7D" w:rsidP="00DA4209">
      <w:pPr>
        <w:jc w:val="both"/>
        <w:rPr>
          <w:rFonts w:ascii="Times New Roman" w:hAnsi="Times New Roman" w:cs="Times New Roman"/>
        </w:rPr>
      </w:pPr>
    </w:p>
    <w:p w:rsidR="00D179CC" w:rsidRPr="00DA4209" w:rsidRDefault="00D179CC" w:rsidP="00DA4209">
      <w:pPr>
        <w:jc w:val="both"/>
        <w:rPr>
          <w:rFonts w:ascii="Times New Roman" w:hAnsi="Times New Roman" w:cs="Times New Roman"/>
        </w:rPr>
      </w:pPr>
    </w:p>
    <w:p w:rsidR="00D179CC" w:rsidRPr="00DA4209" w:rsidRDefault="00D179CC" w:rsidP="00DA4209">
      <w:pPr>
        <w:jc w:val="both"/>
        <w:rPr>
          <w:rFonts w:ascii="Times New Roman" w:hAnsi="Times New Roman" w:cs="Times New Roman"/>
        </w:rPr>
      </w:pPr>
    </w:p>
    <w:p w:rsidR="00D179CC" w:rsidRPr="00DA4209" w:rsidRDefault="00D179CC" w:rsidP="00DA4209">
      <w:pPr>
        <w:jc w:val="both"/>
        <w:rPr>
          <w:rFonts w:ascii="Times New Roman" w:hAnsi="Times New Roman" w:cs="Times New Roman"/>
        </w:rPr>
      </w:pPr>
    </w:p>
    <w:p w:rsidR="00D179CC" w:rsidRPr="00DA4209" w:rsidRDefault="00D179CC" w:rsidP="00DA4209">
      <w:pPr>
        <w:jc w:val="both"/>
        <w:rPr>
          <w:rFonts w:ascii="Times New Roman" w:hAnsi="Times New Roman" w:cs="Times New Roman"/>
        </w:rPr>
      </w:pPr>
    </w:p>
    <w:p w:rsidR="00D179CC" w:rsidRPr="00DA4209" w:rsidRDefault="00D179CC" w:rsidP="00DA4209">
      <w:pPr>
        <w:jc w:val="both"/>
        <w:rPr>
          <w:rFonts w:ascii="Times New Roman" w:hAnsi="Times New Roman" w:cs="Times New Roman"/>
        </w:rPr>
      </w:pPr>
    </w:p>
    <w:p w:rsidR="00D179CC" w:rsidRPr="00DA4209" w:rsidRDefault="00D179CC" w:rsidP="00DA4209">
      <w:pPr>
        <w:jc w:val="both"/>
        <w:rPr>
          <w:rFonts w:ascii="Times New Roman" w:hAnsi="Times New Roman" w:cs="Times New Roman"/>
        </w:rPr>
      </w:pPr>
    </w:p>
    <w:p w:rsidR="0017335A" w:rsidRPr="00DA4209" w:rsidRDefault="0017335A" w:rsidP="00DA4209">
      <w:pPr>
        <w:jc w:val="both"/>
        <w:rPr>
          <w:rFonts w:ascii="Times New Roman" w:hAnsi="Times New Roman" w:cs="Times New Roman"/>
        </w:rPr>
      </w:pPr>
    </w:p>
    <w:p w:rsidR="00E14A69" w:rsidRPr="00DA4209" w:rsidRDefault="00E14A69" w:rsidP="00DA4209">
      <w:pPr>
        <w:jc w:val="both"/>
        <w:rPr>
          <w:rFonts w:ascii="Times New Roman" w:hAnsi="Times New Roman" w:cs="Times New Roman"/>
        </w:rPr>
      </w:pPr>
    </w:p>
    <w:p w:rsidR="00DA4209" w:rsidRDefault="00DA420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:rsidR="00D179CC" w:rsidRPr="00DA4209" w:rsidRDefault="00E82684" w:rsidP="00DA4209">
      <w:pPr>
        <w:jc w:val="both"/>
        <w:rPr>
          <w:rFonts w:ascii="Times New Roman" w:hAnsi="Times New Roman" w:cs="Times New Roman"/>
          <w:b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lastRenderedPageBreak/>
        <w:t>Adopted Standards</w:t>
      </w:r>
    </w:p>
    <w:tbl>
      <w:tblPr>
        <w:tblStyle w:val="TableGrid"/>
        <w:tblpPr w:leftFromText="180" w:rightFromText="180" w:vertAnchor="text" w:horzAnchor="margin" w:tblpXSpec="center" w:tblpY="348"/>
        <w:tblW w:w="10818" w:type="dxa"/>
        <w:tblLook w:val="04A0" w:firstRow="1" w:lastRow="0" w:firstColumn="1" w:lastColumn="0" w:noHBand="0" w:noVBand="1"/>
      </w:tblPr>
      <w:tblGrid>
        <w:gridCol w:w="539"/>
        <w:gridCol w:w="2136"/>
        <w:gridCol w:w="23"/>
        <w:gridCol w:w="1254"/>
        <w:gridCol w:w="1522"/>
        <w:gridCol w:w="1292"/>
        <w:gridCol w:w="1260"/>
        <w:gridCol w:w="1260"/>
        <w:gridCol w:w="1532"/>
      </w:tblGrid>
      <w:tr w:rsidR="00E82684" w:rsidRPr="00DA4209" w:rsidTr="00F50F8A">
        <w:trPr>
          <w:cantSplit/>
          <w:trHeight w:val="1608"/>
        </w:trPr>
        <w:tc>
          <w:tcPr>
            <w:tcW w:w="539" w:type="dxa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S/N</w:t>
            </w:r>
          </w:p>
        </w:tc>
        <w:tc>
          <w:tcPr>
            <w:tcW w:w="2159" w:type="dxa"/>
            <w:gridSpan w:val="2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Category of Health Institutions/Hospitals/</w:t>
            </w:r>
          </w:p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Clinics</w:t>
            </w:r>
          </w:p>
        </w:tc>
        <w:tc>
          <w:tcPr>
            <w:tcW w:w="1254" w:type="dxa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Expected Nos. of Audiologists</w:t>
            </w:r>
          </w:p>
        </w:tc>
        <w:tc>
          <w:tcPr>
            <w:tcW w:w="1522" w:type="dxa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Expected Nos. of Intern Audiologists</w:t>
            </w:r>
          </w:p>
        </w:tc>
        <w:tc>
          <w:tcPr>
            <w:tcW w:w="1292" w:type="dxa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Expected Nos. of NYSC Audiologists</w:t>
            </w:r>
          </w:p>
        </w:tc>
        <w:tc>
          <w:tcPr>
            <w:tcW w:w="1260" w:type="dxa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Expected Areas of Specialization</w:t>
            </w:r>
          </w:p>
        </w:tc>
        <w:tc>
          <w:tcPr>
            <w:tcW w:w="1260" w:type="dxa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 xml:space="preserve">Headship Arrangement </w:t>
            </w:r>
          </w:p>
        </w:tc>
        <w:tc>
          <w:tcPr>
            <w:tcW w:w="1532" w:type="dxa"/>
            <w:textDirection w:val="btLr"/>
          </w:tcPr>
          <w:p w:rsidR="00E82684" w:rsidRPr="00DA4209" w:rsidRDefault="00E82684" w:rsidP="00DA4209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Other Comments</w:t>
            </w:r>
          </w:p>
        </w:tc>
      </w:tr>
      <w:tr w:rsidR="00E82684" w:rsidRPr="00DA4209" w:rsidTr="00F50F8A">
        <w:trPr>
          <w:trHeight w:val="1815"/>
        </w:trPr>
        <w:tc>
          <w:tcPr>
            <w:tcW w:w="539" w:type="dxa"/>
          </w:tcPr>
          <w:p w:rsidR="00E82684" w:rsidRPr="00DA4209" w:rsidRDefault="00DF4329" w:rsidP="00DA42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gridSpan w:val="2"/>
          </w:tcPr>
          <w:p w:rsidR="00E82684" w:rsidRPr="00DA4209" w:rsidRDefault="003D7C65" w:rsidP="00DA42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Private Hospitals with 100 beds</w:t>
            </w:r>
          </w:p>
        </w:tc>
        <w:tc>
          <w:tcPr>
            <w:tcW w:w="1254" w:type="dxa"/>
          </w:tcPr>
          <w:p w:rsidR="00E82684" w:rsidRPr="00DA4209" w:rsidRDefault="0092587D" w:rsidP="00DA4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</w:tcPr>
          <w:p w:rsidR="00E82684" w:rsidRPr="00DA4209" w:rsidRDefault="0092587D" w:rsidP="00DA4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</w:tcPr>
          <w:p w:rsidR="00E82684" w:rsidRPr="00DA4209" w:rsidRDefault="0092587D" w:rsidP="00DA4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E82684" w:rsidRPr="00DA4209" w:rsidRDefault="00E82684" w:rsidP="00DA42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82684" w:rsidRPr="00DA4209" w:rsidRDefault="003D7C65" w:rsidP="00DA42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Principal Audiologist with at least 8 years working experience</w:t>
            </w:r>
          </w:p>
        </w:tc>
        <w:tc>
          <w:tcPr>
            <w:tcW w:w="1532" w:type="dxa"/>
          </w:tcPr>
          <w:p w:rsidR="00E82684" w:rsidRPr="00DA4209" w:rsidRDefault="00E82684" w:rsidP="00DA42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684" w:rsidRPr="00DA4209" w:rsidTr="00F50F8A">
        <w:trPr>
          <w:trHeight w:val="744"/>
        </w:trPr>
        <w:tc>
          <w:tcPr>
            <w:tcW w:w="539" w:type="dxa"/>
          </w:tcPr>
          <w:p w:rsidR="00E82684" w:rsidRPr="00DA4209" w:rsidRDefault="00DF4329" w:rsidP="00DA42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gridSpan w:val="2"/>
          </w:tcPr>
          <w:p w:rsidR="00E82684" w:rsidRPr="00DA4209" w:rsidRDefault="0017335A" w:rsidP="00DA42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Private Audiology Clinics</w:t>
            </w:r>
          </w:p>
        </w:tc>
        <w:tc>
          <w:tcPr>
            <w:tcW w:w="1254" w:type="dxa"/>
          </w:tcPr>
          <w:p w:rsidR="00E82684" w:rsidRPr="00DA4209" w:rsidRDefault="0092587D" w:rsidP="00DA4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</w:tcPr>
          <w:p w:rsidR="00E82684" w:rsidRPr="00DA4209" w:rsidRDefault="0092587D" w:rsidP="00DA4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E82684" w:rsidRPr="00DA4209" w:rsidRDefault="002A0A7C" w:rsidP="00DA4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E82684" w:rsidRPr="00DA4209" w:rsidRDefault="00E82684" w:rsidP="00DA42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82684" w:rsidRPr="00DA4209" w:rsidRDefault="0017335A" w:rsidP="00DA42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2" w:type="dxa"/>
          </w:tcPr>
          <w:p w:rsidR="00E82684" w:rsidRPr="00DA4209" w:rsidRDefault="00E82684" w:rsidP="00DA42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0F8A" w:rsidRPr="00DA4209" w:rsidTr="00F50F8A">
        <w:trPr>
          <w:trHeight w:val="1877"/>
        </w:trPr>
        <w:tc>
          <w:tcPr>
            <w:tcW w:w="539" w:type="dxa"/>
          </w:tcPr>
          <w:p w:rsidR="00F50F8A" w:rsidRPr="00DA4209" w:rsidRDefault="00235078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Institutions/Hospital of 500beds and above </w:t>
            </w:r>
          </w:p>
        </w:tc>
        <w:tc>
          <w:tcPr>
            <w:tcW w:w="1277" w:type="dxa"/>
            <w:gridSpan w:val="2"/>
          </w:tcPr>
          <w:p w:rsidR="00F50F8A" w:rsidRPr="00DA4209" w:rsidRDefault="00235078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0A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</w:tcPr>
          <w:p w:rsidR="00F50F8A" w:rsidRPr="00DA4209" w:rsidRDefault="0092587D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</w:tcPr>
          <w:p w:rsidR="00F50F8A" w:rsidRPr="00DA4209" w:rsidRDefault="002A0A7C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0F8A" w:rsidRPr="00DA4209" w:rsidTr="00F50F8A">
        <w:trPr>
          <w:trHeight w:val="617"/>
        </w:trPr>
        <w:tc>
          <w:tcPr>
            <w:tcW w:w="539" w:type="dxa"/>
          </w:tcPr>
          <w:p w:rsidR="00F50F8A" w:rsidRPr="00DA4209" w:rsidRDefault="00235078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Institutions/ Hospitals with 400-500beds</w:t>
            </w:r>
          </w:p>
        </w:tc>
        <w:tc>
          <w:tcPr>
            <w:tcW w:w="1277" w:type="dxa"/>
            <w:gridSpan w:val="2"/>
          </w:tcPr>
          <w:p w:rsidR="00F50F8A" w:rsidRPr="00DA4209" w:rsidRDefault="00235078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2" w:type="dxa"/>
          </w:tcPr>
          <w:p w:rsidR="00F50F8A" w:rsidRPr="00DA4209" w:rsidRDefault="002A0A7C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F50F8A" w:rsidRPr="00DA4209" w:rsidRDefault="002A0A7C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2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0F8A" w:rsidRPr="00DA4209" w:rsidTr="00F50F8A">
        <w:trPr>
          <w:trHeight w:val="617"/>
        </w:trPr>
        <w:tc>
          <w:tcPr>
            <w:tcW w:w="539" w:type="dxa"/>
          </w:tcPr>
          <w:p w:rsidR="00F50F8A" w:rsidRPr="00DA4209" w:rsidRDefault="00235078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</w:tcPr>
          <w:p w:rsidR="00F50F8A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Institution/Hospitals with less than 200 beds</w:t>
            </w:r>
          </w:p>
        </w:tc>
        <w:tc>
          <w:tcPr>
            <w:tcW w:w="1277" w:type="dxa"/>
            <w:gridSpan w:val="2"/>
          </w:tcPr>
          <w:p w:rsidR="00F50F8A" w:rsidRPr="00DA4209" w:rsidRDefault="002A0A7C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</w:tcPr>
          <w:p w:rsidR="00F50F8A" w:rsidRPr="00DA4209" w:rsidRDefault="0092587D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F50F8A" w:rsidRPr="00DA4209" w:rsidRDefault="002A0A7C" w:rsidP="00F50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0F8A" w:rsidRPr="00DA4209" w:rsidTr="00F50F8A">
        <w:trPr>
          <w:trHeight w:val="617"/>
        </w:trPr>
        <w:tc>
          <w:tcPr>
            <w:tcW w:w="539" w:type="dxa"/>
          </w:tcPr>
          <w:p w:rsidR="00F50F8A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F50F8A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50F8A" w:rsidRPr="00DA4209" w:rsidRDefault="00F50F8A" w:rsidP="00F50F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1616" w:rsidRPr="00DA4209" w:rsidRDefault="00581616" w:rsidP="00DA4209">
      <w:pPr>
        <w:jc w:val="both"/>
        <w:rPr>
          <w:rFonts w:ascii="Times New Roman" w:hAnsi="Times New Roman" w:cs="Times New Roman"/>
        </w:rPr>
      </w:pPr>
    </w:p>
    <w:p w:rsidR="00E14A69" w:rsidRPr="00DA4209" w:rsidRDefault="00CD7FBC" w:rsidP="00DA42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Physical Facilities (Audiology)</w:t>
      </w:r>
    </w:p>
    <w:p w:rsidR="00383DEE" w:rsidRDefault="00383DEE" w:rsidP="00383DEE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 </w:t>
      </w:r>
      <w:r w:rsidR="00AC4C3C">
        <w:rPr>
          <w:rFonts w:ascii="Garamond" w:hAnsi="Garamond"/>
          <w:bCs/>
          <w:sz w:val="25"/>
          <w:szCs w:val="25"/>
        </w:rPr>
        <w:t xml:space="preserve">unit, department or </w:t>
      </w:r>
      <w:r>
        <w:rPr>
          <w:rFonts w:ascii="Garamond" w:hAnsi="Garamond"/>
          <w:bCs/>
          <w:sz w:val="25"/>
          <w:szCs w:val="25"/>
        </w:rPr>
        <w:t xml:space="preserve"> building with a conspicuous sign post in a clean and tidy environment</w:t>
      </w:r>
    </w:p>
    <w:p w:rsidR="00383DEE" w:rsidRPr="00E30143" w:rsidRDefault="00383DEE" w:rsidP="00383DEE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Adequate water supply and electricity</w:t>
      </w:r>
    </w:p>
    <w:p w:rsidR="00383DEE" w:rsidRPr="00383DEE" w:rsidRDefault="00383DEE" w:rsidP="00383DEE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Clean and tidy environment </w:t>
      </w:r>
    </w:p>
    <w:p w:rsidR="00383DEE" w:rsidRPr="00AC4C3C" w:rsidRDefault="00AC4C3C" w:rsidP="00AC4C3C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Laboratory</w:t>
      </w:r>
    </w:p>
    <w:p w:rsidR="00383DEE" w:rsidRDefault="00383DEE" w:rsidP="00383DEE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Adequate offices </w:t>
      </w:r>
    </w:p>
    <w:p w:rsidR="00383DEE" w:rsidRDefault="00383DEE" w:rsidP="00383DEE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Adequate conveniences </w:t>
      </w:r>
      <w:r w:rsidR="00385661">
        <w:rPr>
          <w:rFonts w:ascii="Garamond" w:hAnsi="Garamond"/>
          <w:bCs/>
          <w:sz w:val="25"/>
          <w:szCs w:val="25"/>
        </w:rPr>
        <w:t>for staff and patients for both gender</w:t>
      </w:r>
      <w:bookmarkStart w:id="0" w:name="_GoBack"/>
      <w:bookmarkEnd w:id="0"/>
    </w:p>
    <w:p w:rsidR="00383DEE" w:rsidRDefault="00383DEE" w:rsidP="00383DEE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Seminar room </w:t>
      </w:r>
    </w:p>
    <w:p w:rsidR="00383DEE" w:rsidRDefault="00383DEE" w:rsidP="00383DEE">
      <w:pPr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lastRenderedPageBreak/>
        <w:t>An E- library with current journals and textbooks</w:t>
      </w:r>
    </w:p>
    <w:p w:rsidR="000D4EB6" w:rsidRDefault="000D4EB6" w:rsidP="00DA42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BFC" w:rsidRPr="00DA4209" w:rsidRDefault="002F1BFC" w:rsidP="00DA42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Basic Machineries/Equipments and Tools</w:t>
      </w:r>
    </w:p>
    <w:p w:rsidR="002F1BFC" w:rsidRPr="00DA4209" w:rsidRDefault="007B74D7" w:rsidP="00DA42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Diagnostic </w:t>
      </w:r>
      <w:r w:rsidR="002F1BFC" w:rsidRPr="00DA4209">
        <w:rPr>
          <w:rFonts w:ascii="Times New Roman" w:hAnsi="Times New Roman" w:cs="Times New Roman"/>
          <w:sz w:val="26"/>
          <w:szCs w:val="26"/>
        </w:rPr>
        <w:t xml:space="preserve">Audiometer and Accessories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Tympanometer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Otoscope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Oesophagoscopes – (Negus)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Laryngoscopes – Rigid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Operating Microscope Zeiss and Operating Lamp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Chair (Multidirectional)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Auroscope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Aural Syringe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Aural Forceps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Aural Seculae (metal)</w:t>
      </w:r>
    </w:p>
    <w:p w:rsidR="002F1BFC" w:rsidRPr="00DA4209" w:rsidRDefault="002F1BFC" w:rsidP="00DA4209">
      <w:pPr>
        <w:pStyle w:val="NoSpacing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Laryngeal Mirror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Sinus Forceps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Polyp Removing Forceps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Tonsil Separator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Mouth Gag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Jobson Horne Probe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Tracheostomy Set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Diagnosis Trolley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Antral Wash out/Caldwell Luc Tray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Head Mirror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Light Thermometer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Tuning Fork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Sinus Endoscopes (Functional Endoscopic Sinus Surgery set)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Nasal Probe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Aural Speculum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Mastoid Drills &amp; Motor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ENT Consulting Tables with Accessories (M50Plus)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Head Lamps with Transformer (Fiber light with L.S)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Mastoid Surgery Set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Shirely’s Tracheostomy Tubes various sizes </w:t>
      </w:r>
    </w:p>
    <w:p w:rsidR="002F1BFC" w:rsidRPr="00DA4209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Blue Line Portex Trancheostomy Tube (Plain and cuffed)</w:t>
      </w:r>
    </w:p>
    <w:p w:rsidR="002F1BFC" w:rsidRDefault="002F1BFC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Machines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Kidney Dish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Ear Syringe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Ear Charts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Mirrors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Hearing Aids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Impression Materials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Ear Mould Equipmnt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Hearing aid programmer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Ecocochleography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ASSR</w:t>
      </w:r>
    </w:p>
    <w:p w:rsidR="007B74D7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ABR equipment</w:t>
      </w:r>
    </w:p>
    <w:p w:rsidR="007B74D7" w:rsidRDefault="007B74D7" w:rsidP="007B74D7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TEOAE/DPOAE equipment</w:t>
      </w:r>
    </w:p>
    <w:p w:rsidR="007B74D7" w:rsidRPr="00DA4209" w:rsidRDefault="007B74D7" w:rsidP="00DA4209">
      <w:pPr>
        <w:pStyle w:val="NoSpacing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Acoustic booth</w:t>
      </w:r>
    </w:p>
    <w:p w:rsidR="002F1BFC" w:rsidRPr="00DA4209" w:rsidRDefault="002F1BFC" w:rsidP="00DA420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DE6" w:rsidRPr="00DA4209" w:rsidRDefault="002F1BFC" w:rsidP="00DA42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Facilities for training such as Departmental Library, Seminar rooms, </w:t>
      </w:r>
      <w:r w:rsidR="00955E74">
        <w:rPr>
          <w:rFonts w:ascii="Times New Roman" w:hAnsi="Times New Roman" w:cs="Times New Roman"/>
          <w:sz w:val="26"/>
          <w:szCs w:val="26"/>
        </w:rPr>
        <w:t xml:space="preserve">Laboratory, </w:t>
      </w:r>
      <w:r w:rsidRPr="00DA4209">
        <w:rPr>
          <w:rFonts w:ascii="Times New Roman" w:hAnsi="Times New Roman" w:cs="Times New Roman"/>
          <w:sz w:val="26"/>
          <w:szCs w:val="26"/>
        </w:rPr>
        <w:t>Separate common rooms for interns</w:t>
      </w:r>
      <w:r w:rsidR="00F65DE6" w:rsidRPr="00DA4209">
        <w:rPr>
          <w:rFonts w:ascii="Times New Roman" w:hAnsi="Times New Roman" w:cs="Times New Roman"/>
          <w:sz w:val="26"/>
          <w:szCs w:val="26"/>
        </w:rPr>
        <w:t xml:space="preserve"> and supportive aids sho</w:t>
      </w:r>
      <w:r w:rsidR="00C82381" w:rsidRPr="00DA4209">
        <w:rPr>
          <w:rFonts w:ascii="Times New Roman" w:hAnsi="Times New Roman" w:cs="Times New Roman"/>
          <w:sz w:val="26"/>
          <w:szCs w:val="26"/>
        </w:rPr>
        <w:t>u</w:t>
      </w:r>
      <w:r w:rsidR="00F65DE6" w:rsidRPr="00DA4209">
        <w:rPr>
          <w:rFonts w:ascii="Times New Roman" w:hAnsi="Times New Roman" w:cs="Times New Roman"/>
          <w:sz w:val="26"/>
          <w:szCs w:val="26"/>
        </w:rPr>
        <w:t>ld be available in the Department or within the Hospital.</w:t>
      </w:r>
    </w:p>
    <w:p w:rsidR="00F65DE6" w:rsidRPr="00DA4209" w:rsidRDefault="00F65DE6" w:rsidP="00DA42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Treatment Surfaces, Supports, covers and Paddling’s for Treatment and Examination should be available in good numbers and should be in safe condition: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Beds and Plinths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Pillows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Towels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Mackintosh</w:t>
      </w:r>
    </w:p>
    <w:p w:rsidR="00F65DE6" w:rsidRPr="00DA4209" w:rsidRDefault="00F65DE6" w:rsidP="00DA42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and Equipment for Clinical Examination of Patients should be in safe working Condition and adequate: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Room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cubicles</w:t>
      </w:r>
    </w:p>
    <w:p w:rsidR="00F65DE6" w:rsidRPr="00DA4209" w:rsidRDefault="00F65DE6" w:rsidP="00DA42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for Infection control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Sterilizing unit/Equipment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Autoclave drums for Autoclave Dressings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Face Masks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Disposable Gloves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Sputum Container/Cartons</w:t>
      </w:r>
    </w:p>
    <w:p w:rsidR="00F65DE6" w:rsidRPr="00DA4209" w:rsidRDefault="00F65DE6" w:rsidP="00DA4209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Antiseptic solutions e.g Eusol, Savlon etc.</w:t>
      </w:r>
    </w:p>
    <w:p w:rsidR="00F65DE6" w:rsidRPr="00DA4209" w:rsidRDefault="00F65DE6" w:rsidP="00DA420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Signed</w:t>
      </w:r>
    </w:p>
    <w:p w:rsidR="00DA4209" w:rsidRDefault="00DA4209" w:rsidP="00DA420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A4209" w:rsidRDefault="00DA4209" w:rsidP="00DA420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F65DE6" w:rsidRPr="00DA4209" w:rsidRDefault="002B01D9" w:rsidP="00DA420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Pr="00DA4209">
        <w:rPr>
          <w:rFonts w:ascii="Times New Roman" w:hAnsi="Times New Roman" w:cs="Times New Roman"/>
          <w:b/>
          <w:sz w:val="26"/>
          <w:szCs w:val="26"/>
        </w:rPr>
        <w:t>(MRS.)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5DE6" w:rsidRPr="00DA4209">
        <w:rPr>
          <w:rFonts w:ascii="Times New Roman" w:hAnsi="Times New Roman" w:cs="Times New Roman"/>
          <w:b/>
          <w:sz w:val="26"/>
          <w:szCs w:val="26"/>
        </w:rPr>
        <w:t xml:space="preserve">AKANLE, OLUFUNKE T. </w:t>
      </w:r>
    </w:p>
    <w:p w:rsidR="00581616" w:rsidRPr="00DA4209" w:rsidRDefault="00F65DE6" w:rsidP="00DA4209">
      <w:pPr>
        <w:pStyle w:val="NoSpacing"/>
        <w:rPr>
          <w:rFonts w:ascii="Times New Roman" w:hAnsi="Times New Roman" w:cs="Times New Roman"/>
          <w:b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REGISTRAR/CEO (MRTB) </w:t>
      </w:r>
      <w:r w:rsidR="002F1BFC" w:rsidRPr="00DA4209">
        <w:rPr>
          <w:rFonts w:ascii="Times New Roman" w:hAnsi="Times New Roman" w:cs="Times New Roman"/>
          <w:b/>
        </w:rPr>
        <w:t xml:space="preserve"> </w:t>
      </w:r>
    </w:p>
    <w:sectPr w:rsidR="00581616" w:rsidRPr="00DA4209" w:rsidSect="0086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79FD"/>
    <w:multiLevelType w:val="hybridMultilevel"/>
    <w:tmpl w:val="3FC87020"/>
    <w:lvl w:ilvl="0" w:tplc="25F80EB2">
      <w:start w:val="1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37695"/>
    <w:multiLevelType w:val="hybridMultilevel"/>
    <w:tmpl w:val="9664E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1230"/>
    <w:multiLevelType w:val="hybridMultilevel"/>
    <w:tmpl w:val="15F4B362"/>
    <w:lvl w:ilvl="0" w:tplc="73249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06A7D"/>
    <w:rsid w:val="00023150"/>
    <w:rsid w:val="00035687"/>
    <w:rsid w:val="000D4EB6"/>
    <w:rsid w:val="0010075D"/>
    <w:rsid w:val="0017335A"/>
    <w:rsid w:val="00235078"/>
    <w:rsid w:val="002A0A7C"/>
    <w:rsid w:val="002B01D9"/>
    <w:rsid w:val="002F1BFC"/>
    <w:rsid w:val="00383DEE"/>
    <w:rsid w:val="00385661"/>
    <w:rsid w:val="003A07FE"/>
    <w:rsid w:val="003D7C65"/>
    <w:rsid w:val="003F41A5"/>
    <w:rsid w:val="004718EA"/>
    <w:rsid w:val="004C5AC2"/>
    <w:rsid w:val="004D4AD7"/>
    <w:rsid w:val="005064F6"/>
    <w:rsid w:val="00581616"/>
    <w:rsid w:val="006F600E"/>
    <w:rsid w:val="007B74D7"/>
    <w:rsid w:val="0085126E"/>
    <w:rsid w:val="00863DC6"/>
    <w:rsid w:val="0092587D"/>
    <w:rsid w:val="00955E74"/>
    <w:rsid w:val="009F342E"/>
    <w:rsid w:val="00AC4C3C"/>
    <w:rsid w:val="00B06A7D"/>
    <w:rsid w:val="00C06854"/>
    <w:rsid w:val="00C25307"/>
    <w:rsid w:val="00C82381"/>
    <w:rsid w:val="00CD7FBC"/>
    <w:rsid w:val="00CF71C3"/>
    <w:rsid w:val="00D01EE2"/>
    <w:rsid w:val="00D044CC"/>
    <w:rsid w:val="00D179CC"/>
    <w:rsid w:val="00DA4209"/>
    <w:rsid w:val="00DF4329"/>
    <w:rsid w:val="00E14A69"/>
    <w:rsid w:val="00E82684"/>
    <w:rsid w:val="00F50F8A"/>
    <w:rsid w:val="00F65C03"/>
    <w:rsid w:val="00F65DE6"/>
    <w:rsid w:val="00FB1B87"/>
    <w:rsid w:val="00FD6E92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E245D-A13D-484B-8ED2-C3104EB3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854"/>
    <w:pPr>
      <w:ind w:left="720"/>
      <w:contextualSpacing/>
    </w:pPr>
  </w:style>
  <w:style w:type="table" w:styleId="TableGrid">
    <w:name w:val="Table Grid"/>
    <w:basedOn w:val="TableNormal"/>
    <w:uiPriority w:val="59"/>
    <w:rsid w:val="00D1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1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ACCREDITATION</cp:lastModifiedBy>
  <cp:revision>16</cp:revision>
  <dcterms:created xsi:type="dcterms:W3CDTF">2018-01-16T08:42:00Z</dcterms:created>
  <dcterms:modified xsi:type="dcterms:W3CDTF">2021-11-05T11:28:00Z</dcterms:modified>
</cp:coreProperties>
</file>