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B86" w:rsidRDefault="00320B86" w:rsidP="007B34FF">
      <w:pPr>
        <w:jc w:val="center"/>
        <w:rPr>
          <w:rFonts w:ascii="Times New Roman" w:hAnsi="Times New Roman" w:cs="Times New Roman"/>
          <w:b/>
          <w:sz w:val="26"/>
          <w:szCs w:val="26"/>
        </w:rPr>
      </w:pPr>
    </w:p>
    <w:p w:rsidR="00320B86" w:rsidRDefault="00320B86" w:rsidP="007B34FF">
      <w:pPr>
        <w:jc w:val="center"/>
        <w:rPr>
          <w:rFonts w:ascii="Times New Roman" w:hAnsi="Times New Roman" w:cs="Times New Roman"/>
          <w:b/>
          <w:sz w:val="26"/>
          <w:szCs w:val="26"/>
        </w:rPr>
      </w:pPr>
    </w:p>
    <w:p w:rsidR="00320B86" w:rsidRDefault="00320B86" w:rsidP="007B34FF">
      <w:pPr>
        <w:jc w:val="center"/>
        <w:rPr>
          <w:rFonts w:ascii="Times New Roman" w:hAnsi="Times New Roman" w:cs="Times New Roman"/>
          <w:b/>
          <w:sz w:val="26"/>
          <w:szCs w:val="26"/>
        </w:rPr>
      </w:pPr>
    </w:p>
    <w:p w:rsidR="00320B86" w:rsidRPr="0021415D" w:rsidRDefault="0021415D" w:rsidP="0021415D">
      <w:pPr>
        <w:jc w:val="center"/>
        <w:rPr>
          <w:rFonts w:ascii="Cambria" w:hAnsi="Cambria"/>
          <w:b/>
          <w:sz w:val="32"/>
          <w:szCs w:val="32"/>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Pr="00B36498">
        <w:rPr>
          <w:rFonts w:ascii="Cambria" w:hAnsi="Cambria"/>
          <w:b/>
          <w:sz w:val="32"/>
          <w:szCs w:val="32"/>
        </w:rPr>
        <w:t xml:space="preserve">(FORM D) </w:t>
      </w:r>
    </w:p>
    <w:p w:rsidR="007B34FF" w:rsidRPr="009905BD" w:rsidRDefault="007B34FF" w:rsidP="00706451">
      <w:pPr>
        <w:jc w:val="center"/>
        <w:rPr>
          <w:rFonts w:ascii="Cambria" w:hAnsi="Cambria" w:cs="Times New Roman"/>
          <w:b/>
          <w:sz w:val="26"/>
          <w:szCs w:val="26"/>
        </w:rPr>
      </w:pPr>
      <w:r w:rsidRPr="009905BD">
        <w:rPr>
          <w:rFonts w:ascii="Cambria" w:hAnsi="Cambria" w:cs="Times New Roman"/>
          <w:b/>
          <w:sz w:val="26"/>
          <w:szCs w:val="26"/>
        </w:rPr>
        <w:t>CLINICAL ACCREDITATION GUIDELINE AND CONDITIONALITIES FOR PROSTHETICS &amp; ORTHOTICS PRACTICE IN NIGERIA</w:t>
      </w:r>
    </w:p>
    <w:p w:rsidR="007B34FF" w:rsidRPr="009905BD" w:rsidRDefault="007B34FF" w:rsidP="007B34FF">
      <w:pPr>
        <w:jc w:val="both"/>
        <w:rPr>
          <w:rFonts w:ascii="Cambria" w:hAnsi="Cambria" w:cs="Times New Roman"/>
          <w:b/>
          <w:sz w:val="26"/>
          <w:szCs w:val="26"/>
        </w:rPr>
      </w:pPr>
    </w:p>
    <w:p w:rsidR="007B34FF" w:rsidRPr="009905BD" w:rsidRDefault="007B34FF" w:rsidP="007B34FF">
      <w:pPr>
        <w:jc w:val="both"/>
        <w:rPr>
          <w:rFonts w:ascii="Cambria" w:hAnsi="Cambria" w:cs="Times New Roman"/>
          <w:b/>
          <w:sz w:val="26"/>
          <w:szCs w:val="26"/>
        </w:rPr>
      </w:pPr>
      <w:r w:rsidRPr="009905BD">
        <w:rPr>
          <w:rFonts w:ascii="Cambria" w:hAnsi="Cambria" w:cs="Times New Roman"/>
          <w:b/>
          <w:sz w:val="26"/>
          <w:szCs w:val="26"/>
        </w:rPr>
        <w:t>GUIDELINES</w:t>
      </w:r>
    </w:p>
    <w:p w:rsidR="007B34FF" w:rsidRPr="009905BD" w:rsidRDefault="007B34FF" w:rsidP="007B34FF">
      <w:pPr>
        <w:jc w:val="both"/>
        <w:rPr>
          <w:rFonts w:ascii="Cambria" w:hAnsi="Cambria" w:cs="Times New Roman"/>
          <w:sz w:val="26"/>
          <w:szCs w:val="26"/>
        </w:rPr>
      </w:pPr>
      <w:r w:rsidRPr="009905BD">
        <w:rPr>
          <w:rFonts w:ascii="Cambria" w:hAnsi="Cambria" w:cs="Times New Roman"/>
          <w:sz w:val="26"/>
          <w:szCs w:val="26"/>
        </w:rPr>
        <w:t>All Health Institutions/Hospitals offering services in prosthetics &amp; orthoticsshall be accredited/re-accredited for Board’s recognition, internship training programme and safe practice.</w:t>
      </w:r>
    </w:p>
    <w:p w:rsidR="007B34FF" w:rsidRPr="009905BD" w:rsidRDefault="007B34FF" w:rsidP="007B34FF">
      <w:pPr>
        <w:jc w:val="both"/>
        <w:rPr>
          <w:rFonts w:ascii="Cambria" w:hAnsi="Cambria" w:cs="Times New Roman"/>
          <w:b/>
          <w:sz w:val="26"/>
          <w:szCs w:val="26"/>
        </w:rPr>
      </w:pPr>
      <w:r w:rsidRPr="009905BD">
        <w:rPr>
          <w:rFonts w:ascii="Cambria" w:hAnsi="Cambria" w:cs="Times New Roman"/>
          <w:b/>
          <w:sz w:val="26"/>
          <w:szCs w:val="26"/>
        </w:rPr>
        <w:t xml:space="preserve">Values </w:t>
      </w:r>
    </w:p>
    <w:p w:rsidR="007B34FF" w:rsidRPr="009905BD" w:rsidRDefault="007B34FF" w:rsidP="007B34FF">
      <w:pPr>
        <w:pStyle w:val="ListParagraph"/>
        <w:numPr>
          <w:ilvl w:val="0"/>
          <w:numId w:val="1"/>
        </w:numPr>
        <w:jc w:val="both"/>
        <w:rPr>
          <w:rFonts w:ascii="Cambria" w:hAnsi="Cambria" w:cs="Times New Roman"/>
          <w:sz w:val="26"/>
          <w:szCs w:val="26"/>
        </w:rPr>
      </w:pPr>
      <w:r w:rsidRPr="009905BD">
        <w:rPr>
          <w:rFonts w:ascii="Cambria" w:hAnsi="Cambria" w:cs="Times New Roman"/>
          <w:sz w:val="26"/>
          <w:szCs w:val="26"/>
        </w:rPr>
        <w:t xml:space="preserve">Proper </w:t>
      </w:r>
      <w:r w:rsidR="004A63AC" w:rsidRPr="009905BD">
        <w:rPr>
          <w:rFonts w:ascii="Cambria" w:hAnsi="Cambria" w:cs="Times New Roman"/>
          <w:sz w:val="26"/>
          <w:szCs w:val="26"/>
        </w:rPr>
        <w:t>identification</w:t>
      </w:r>
      <w:r w:rsidR="007E001B" w:rsidRPr="009905BD">
        <w:rPr>
          <w:rFonts w:ascii="Cambria" w:hAnsi="Cambria" w:cs="Times New Roman"/>
          <w:sz w:val="26"/>
          <w:szCs w:val="26"/>
        </w:rPr>
        <w:t xml:space="preserve"> </w:t>
      </w:r>
      <w:r w:rsidR="004A63AC" w:rsidRPr="009905BD">
        <w:rPr>
          <w:rFonts w:ascii="Cambria" w:hAnsi="Cambria" w:cs="Times New Roman"/>
          <w:b/>
          <w:sz w:val="26"/>
          <w:szCs w:val="26"/>
        </w:rPr>
        <w:t>reflecting</w:t>
      </w:r>
      <w:r w:rsidR="004A63AC" w:rsidRPr="009905BD">
        <w:rPr>
          <w:rFonts w:ascii="Cambria" w:hAnsi="Cambria" w:cs="Times New Roman"/>
          <w:sz w:val="26"/>
          <w:szCs w:val="26"/>
        </w:rPr>
        <w:t xml:space="preserve"> Physical</w:t>
      </w:r>
      <w:r w:rsidR="001F617E" w:rsidRPr="009905BD">
        <w:rPr>
          <w:rFonts w:ascii="Cambria" w:hAnsi="Cambria" w:cs="Times New Roman"/>
          <w:sz w:val="26"/>
          <w:szCs w:val="26"/>
        </w:rPr>
        <w:t xml:space="preserve"> facilities of the </w:t>
      </w:r>
      <w:r w:rsidR="0058128D" w:rsidRPr="009905BD">
        <w:rPr>
          <w:rFonts w:ascii="Cambria" w:hAnsi="Cambria" w:cs="Times New Roman"/>
          <w:sz w:val="26"/>
          <w:szCs w:val="26"/>
        </w:rPr>
        <w:t>prosthetics/orthotics and their technicians.</w:t>
      </w:r>
    </w:p>
    <w:p w:rsidR="007B34FF" w:rsidRPr="009905BD" w:rsidRDefault="007B34FF" w:rsidP="007B34FF">
      <w:pPr>
        <w:pStyle w:val="ListParagraph"/>
        <w:jc w:val="both"/>
        <w:rPr>
          <w:rFonts w:ascii="Cambria" w:hAnsi="Cambria" w:cs="Times New Roman"/>
          <w:sz w:val="26"/>
          <w:szCs w:val="26"/>
        </w:rPr>
      </w:pPr>
    </w:p>
    <w:p w:rsidR="007B34FF" w:rsidRPr="009905BD" w:rsidRDefault="007B34FF" w:rsidP="007B34FF">
      <w:pPr>
        <w:pStyle w:val="ListParagraph"/>
        <w:numPr>
          <w:ilvl w:val="0"/>
          <w:numId w:val="1"/>
        </w:numPr>
        <w:jc w:val="both"/>
        <w:rPr>
          <w:rFonts w:ascii="Cambria" w:hAnsi="Cambria" w:cs="Times New Roman"/>
          <w:sz w:val="26"/>
          <w:szCs w:val="26"/>
        </w:rPr>
      </w:pPr>
      <w:r w:rsidRPr="009905BD">
        <w:rPr>
          <w:rFonts w:ascii="Cambria" w:hAnsi="Cambria" w:cs="Times New Roman"/>
          <w:sz w:val="26"/>
          <w:szCs w:val="26"/>
        </w:rPr>
        <w:t xml:space="preserve">Total evaluation/assessment of </w:t>
      </w:r>
      <w:r w:rsidRPr="009905BD">
        <w:rPr>
          <w:rFonts w:ascii="Cambria" w:hAnsi="Cambria" w:cs="Times New Roman"/>
          <w:b/>
          <w:sz w:val="26"/>
          <w:szCs w:val="26"/>
        </w:rPr>
        <w:t xml:space="preserve">concepts </w:t>
      </w:r>
      <w:r w:rsidR="0058128D" w:rsidRPr="009905BD">
        <w:rPr>
          <w:rFonts w:ascii="Cambria" w:hAnsi="Cambria" w:cs="Times New Roman"/>
          <w:sz w:val="26"/>
          <w:szCs w:val="26"/>
        </w:rPr>
        <w:t>applied for workshop/demonstration</w:t>
      </w:r>
      <w:r w:rsidRPr="009905BD">
        <w:rPr>
          <w:rFonts w:ascii="Cambria" w:hAnsi="Cambria" w:cs="Times New Roman"/>
          <w:sz w:val="26"/>
          <w:szCs w:val="26"/>
        </w:rPr>
        <w:t xml:space="preserve"> procedures;</w:t>
      </w:r>
    </w:p>
    <w:p w:rsidR="007B34FF" w:rsidRPr="009905BD" w:rsidRDefault="007B34FF" w:rsidP="007B34FF">
      <w:pPr>
        <w:pStyle w:val="ListParagraph"/>
        <w:jc w:val="both"/>
        <w:rPr>
          <w:rFonts w:ascii="Cambria" w:hAnsi="Cambria" w:cs="Times New Roman"/>
          <w:sz w:val="26"/>
          <w:szCs w:val="26"/>
        </w:rPr>
      </w:pPr>
    </w:p>
    <w:p w:rsidR="007B34FF" w:rsidRPr="009905BD" w:rsidRDefault="007B34FF" w:rsidP="007B34FF">
      <w:pPr>
        <w:pStyle w:val="ListParagraph"/>
        <w:numPr>
          <w:ilvl w:val="0"/>
          <w:numId w:val="1"/>
        </w:numPr>
        <w:jc w:val="both"/>
        <w:rPr>
          <w:rFonts w:ascii="Cambria" w:hAnsi="Cambria" w:cs="Times New Roman"/>
          <w:sz w:val="26"/>
          <w:szCs w:val="26"/>
        </w:rPr>
      </w:pPr>
      <w:r w:rsidRPr="009905BD">
        <w:rPr>
          <w:rFonts w:ascii="Cambria" w:hAnsi="Cambria" w:cs="Times New Roman"/>
          <w:sz w:val="26"/>
          <w:szCs w:val="26"/>
        </w:rPr>
        <w:t xml:space="preserve">Appraisal of the various </w:t>
      </w:r>
      <w:r w:rsidR="0058128D" w:rsidRPr="009905BD">
        <w:rPr>
          <w:rFonts w:ascii="Cambria" w:hAnsi="Cambria" w:cs="Times New Roman"/>
          <w:b/>
          <w:sz w:val="26"/>
          <w:szCs w:val="26"/>
        </w:rPr>
        <w:t>fabrications</w:t>
      </w:r>
      <w:r w:rsidRPr="009905BD">
        <w:rPr>
          <w:rFonts w:ascii="Cambria" w:hAnsi="Cambria" w:cs="Times New Roman"/>
          <w:sz w:val="26"/>
          <w:szCs w:val="26"/>
        </w:rPr>
        <w:t xml:space="preserve">involved in </w:t>
      </w:r>
      <w:r w:rsidR="0058128D" w:rsidRPr="009905BD">
        <w:rPr>
          <w:rFonts w:ascii="Cambria" w:hAnsi="Cambria" w:cs="Times New Roman"/>
          <w:sz w:val="26"/>
          <w:szCs w:val="26"/>
        </w:rPr>
        <w:t>the day-to-day procedures.</w:t>
      </w:r>
    </w:p>
    <w:p w:rsidR="007B34FF" w:rsidRPr="009905BD" w:rsidRDefault="007B34FF" w:rsidP="007B34FF">
      <w:pPr>
        <w:pStyle w:val="ListParagraph"/>
        <w:jc w:val="both"/>
        <w:rPr>
          <w:rFonts w:ascii="Cambria" w:hAnsi="Cambria" w:cs="Times New Roman"/>
          <w:sz w:val="26"/>
          <w:szCs w:val="26"/>
        </w:rPr>
      </w:pPr>
    </w:p>
    <w:p w:rsidR="007B34FF" w:rsidRPr="009905BD" w:rsidRDefault="007B34FF" w:rsidP="007B34FF">
      <w:pPr>
        <w:pStyle w:val="ListParagraph"/>
        <w:numPr>
          <w:ilvl w:val="0"/>
          <w:numId w:val="1"/>
        </w:numPr>
        <w:jc w:val="both"/>
        <w:rPr>
          <w:rFonts w:ascii="Cambria" w:hAnsi="Cambria" w:cs="Times New Roman"/>
          <w:sz w:val="26"/>
          <w:szCs w:val="26"/>
        </w:rPr>
      </w:pPr>
      <w:r w:rsidRPr="009905BD">
        <w:rPr>
          <w:rFonts w:ascii="Cambria" w:hAnsi="Cambria" w:cs="Times New Roman"/>
          <w:sz w:val="26"/>
          <w:szCs w:val="26"/>
        </w:rPr>
        <w:t xml:space="preserve">Standardization of </w:t>
      </w:r>
      <w:r w:rsidRPr="009905BD">
        <w:rPr>
          <w:rFonts w:ascii="Cambria" w:hAnsi="Cambria" w:cs="Times New Roman"/>
          <w:b/>
          <w:sz w:val="26"/>
          <w:szCs w:val="26"/>
        </w:rPr>
        <w:t xml:space="preserve">tools/equipments </w:t>
      </w:r>
      <w:r w:rsidR="0058128D" w:rsidRPr="009905BD">
        <w:rPr>
          <w:rFonts w:ascii="Cambria" w:hAnsi="Cambria" w:cs="Times New Roman"/>
          <w:sz w:val="26"/>
          <w:szCs w:val="26"/>
        </w:rPr>
        <w:t>utilized in clinical</w:t>
      </w:r>
      <w:r w:rsidRPr="009905BD">
        <w:rPr>
          <w:rFonts w:ascii="Cambria" w:hAnsi="Cambria" w:cs="Times New Roman"/>
          <w:sz w:val="26"/>
          <w:szCs w:val="26"/>
        </w:rPr>
        <w:t xml:space="preserve"> procedures;</w:t>
      </w:r>
    </w:p>
    <w:p w:rsidR="007B34FF" w:rsidRPr="009905BD" w:rsidRDefault="007B34FF" w:rsidP="007B34FF">
      <w:pPr>
        <w:pStyle w:val="ListParagraph"/>
        <w:jc w:val="both"/>
        <w:rPr>
          <w:rFonts w:ascii="Cambria" w:hAnsi="Cambria" w:cs="Times New Roman"/>
          <w:sz w:val="26"/>
          <w:szCs w:val="26"/>
        </w:rPr>
      </w:pPr>
    </w:p>
    <w:p w:rsidR="007B34FF" w:rsidRPr="009905BD" w:rsidRDefault="007B34FF" w:rsidP="007B34FF">
      <w:pPr>
        <w:pStyle w:val="ListParagraph"/>
        <w:numPr>
          <w:ilvl w:val="0"/>
          <w:numId w:val="1"/>
        </w:numPr>
        <w:jc w:val="both"/>
        <w:rPr>
          <w:rFonts w:ascii="Cambria" w:hAnsi="Cambria" w:cs="Times New Roman"/>
          <w:sz w:val="26"/>
          <w:szCs w:val="26"/>
        </w:rPr>
      </w:pPr>
      <w:r w:rsidRPr="009905BD">
        <w:rPr>
          <w:rFonts w:ascii="Cambria" w:hAnsi="Cambria" w:cs="Times New Roman"/>
          <w:sz w:val="26"/>
          <w:szCs w:val="26"/>
        </w:rPr>
        <w:t xml:space="preserve">Proper maintenance of available </w:t>
      </w:r>
      <w:r w:rsidRPr="009905BD">
        <w:rPr>
          <w:rFonts w:ascii="Cambria" w:hAnsi="Cambria" w:cs="Times New Roman"/>
          <w:b/>
          <w:sz w:val="26"/>
          <w:szCs w:val="26"/>
        </w:rPr>
        <w:t xml:space="preserve">infrastructural facilities; </w:t>
      </w:r>
      <w:r w:rsidRPr="009905BD">
        <w:rPr>
          <w:rFonts w:ascii="Cambria" w:hAnsi="Cambria" w:cs="Times New Roman"/>
          <w:sz w:val="26"/>
          <w:szCs w:val="26"/>
        </w:rPr>
        <w:t xml:space="preserve">and </w:t>
      </w:r>
    </w:p>
    <w:p w:rsidR="007B34FF" w:rsidRPr="009905BD" w:rsidRDefault="007B34FF" w:rsidP="007B34FF">
      <w:pPr>
        <w:pStyle w:val="ListParagraph"/>
        <w:jc w:val="both"/>
        <w:rPr>
          <w:rFonts w:ascii="Cambria" w:hAnsi="Cambria" w:cs="Times New Roman"/>
          <w:sz w:val="26"/>
          <w:szCs w:val="26"/>
        </w:rPr>
      </w:pPr>
    </w:p>
    <w:p w:rsidR="007B34FF" w:rsidRPr="009905BD" w:rsidRDefault="007B34FF" w:rsidP="007B34FF">
      <w:pPr>
        <w:pStyle w:val="ListParagraph"/>
        <w:numPr>
          <w:ilvl w:val="0"/>
          <w:numId w:val="1"/>
        </w:numPr>
        <w:jc w:val="both"/>
        <w:rPr>
          <w:rFonts w:ascii="Cambria" w:hAnsi="Cambria" w:cs="Times New Roman"/>
          <w:sz w:val="26"/>
          <w:szCs w:val="26"/>
        </w:rPr>
      </w:pPr>
      <w:r w:rsidRPr="009905BD">
        <w:rPr>
          <w:rFonts w:ascii="Cambria" w:hAnsi="Cambria" w:cs="Times New Roman"/>
          <w:sz w:val="26"/>
          <w:szCs w:val="26"/>
        </w:rPr>
        <w:t xml:space="preserve">Availability of </w:t>
      </w:r>
      <w:r w:rsidRPr="009905BD">
        <w:rPr>
          <w:rFonts w:ascii="Cambria" w:hAnsi="Cambria" w:cs="Times New Roman"/>
          <w:b/>
          <w:sz w:val="26"/>
          <w:szCs w:val="26"/>
        </w:rPr>
        <w:t xml:space="preserve">Manpower/Human Resources </w:t>
      </w:r>
      <w:r w:rsidRPr="009905BD">
        <w:rPr>
          <w:rFonts w:ascii="Cambria" w:hAnsi="Cambria" w:cs="Times New Roman"/>
          <w:sz w:val="26"/>
          <w:szCs w:val="26"/>
        </w:rPr>
        <w:t xml:space="preserve">profiles. </w:t>
      </w:r>
    </w:p>
    <w:p w:rsidR="007B34FF" w:rsidRPr="009905BD" w:rsidRDefault="007B34FF" w:rsidP="007B34FF">
      <w:pPr>
        <w:rPr>
          <w:rFonts w:ascii="Cambria" w:hAnsi="Cambria" w:cs="Times New Roman"/>
          <w:b/>
          <w:sz w:val="26"/>
          <w:szCs w:val="26"/>
        </w:rPr>
      </w:pPr>
      <w:r w:rsidRPr="009905BD">
        <w:rPr>
          <w:rFonts w:ascii="Cambria" w:hAnsi="Cambria" w:cs="Times New Roman"/>
          <w:b/>
          <w:sz w:val="26"/>
          <w:szCs w:val="26"/>
        </w:rPr>
        <w:br w:type="page"/>
      </w:r>
      <w:r w:rsidRPr="009905BD">
        <w:rPr>
          <w:rFonts w:ascii="Cambria" w:hAnsi="Cambria" w:cs="Times New Roman"/>
          <w:b/>
          <w:sz w:val="26"/>
          <w:szCs w:val="26"/>
        </w:rPr>
        <w:lastRenderedPageBreak/>
        <w:t>Adopted Standards</w:t>
      </w:r>
    </w:p>
    <w:tbl>
      <w:tblPr>
        <w:tblStyle w:val="TableGrid"/>
        <w:tblpPr w:leftFromText="180" w:rightFromText="180" w:vertAnchor="text" w:horzAnchor="margin" w:tblpXSpec="center" w:tblpY="348"/>
        <w:tblW w:w="10818" w:type="dxa"/>
        <w:tblLook w:val="04A0" w:firstRow="1" w:lastRow="0" w:firstColumn="1" w:lastColumn="0" w:noHBand="0" w:noVBand="1"/>
      </w:tblPr>
      <w:tblGrid>
        <w:gridCol w:w="536"/>
        <w:gridCol w:w="2562"/>
        <w:gridCol w:w="1374"/>
        <w:gridCol w:w="1169"/>
        <w:gridCol w:w="1188"/>
        <w:gridCol w:w="1161"/>
        <w:gridCol w:w="1434"/>
        <w:gridCol w:w="1394"/>
      </w:tblGrid>
      <w:tr w:rsidR="007B34FF" w:rsidRPr="009905BD" w:rsidTr="00E50EC7">
        <w:trPr>
          <w:cantSplit/>
          <w:trHeight w:val="2507"/>
        </w:trPr>
        <w:tc>
          <w:tcPr>
            <w:tcW w:w="538" w:type="dxa"/>
            <w:textDirection w:val="btLr"/>
          </w:tcPr>
          <w:p w:rsidR="007B34FF" w:rsidRPr="009905BD" w:rsidRDefault="007B34FF" w:rsidP="00E50EC7">
            <w:pPr>
              <w:ind w:left="113" w:right="113"/>
              <w:jc w:val="both"/>
              <w:rPr>
                <w:rFonts w:ascii="Cambria" w:hAnsi="Cambria" w:cs="Times New Roman"/>
                <w:b/>
                <w:sz w:val="26"/>
                <w:szCs w:val="26"/>
              </w:rPr>
            </w:pPr>
            <w:r w:rsidRPr="009905BD">
              <w:rPr>
                <w:rFonts w:ascii="Cambria" w:hAnsi="Cambria" w:cs="Times New Roman"/>
                <w:b/>
                <w:sz w:val="26"/>
                <w:szCs w:val="26"/>
              </w:rPr>
              <w:t>S/N</w:t>
            </w:r>
          </w:p>
        </w:tc>
        <w:tc>
          <w:tcPr>
            <w:tcW w:w="2137" w:type="dxa"/>
            <w:textDirection w:val="btLr"/>
          </w:tcPr>
          <w:p w:rsidR="007B34FF" w:rsidRPr="009905BD" w:rsidRDefault="007B34FF" w:rsidP="00E50EC7">
            <w:pPr>
              <w:ind w:left="113" w:right="113"/>
              <w:jc w:val="both"/>
              <w:rPr>
                <w:rFonts w:ascii="Cambria" w:hAnsi="Cambria" w:cs="Times New Roman"/>
                <w:b/>
                <w:sz w:val="26"/>
                <w:szCs w:val="26"/>
              </w:rPr>
            </w:pPr>
            <w:r w:rsidRPr="009905BD">
              <w:rPr>
                <w:rFonts w:ascii="Cambria" w:hAnsi="Cambria" w:cs="Times New Roman"/>
                <w:b/>
                <w:sz w:val="26"/>
                <w:szCs w:val="26"/>
              </w:rPr>
              <w:t>Category of Health Institutions/Hospitals/</w:t>
            </w:r>
          </w:p>
          <w:p w:rsidR="007B34FF" w:rsidRPr="009905BD" w:rsidRDefault="007B34FF" w:rsidP="00E50EC7">
            <w:pPr>
              <w:ind w:left="113" w:right="113"/>
              <w:jc w:val="both"/>
              <w:rPr>
                <w:rFonts w:ascii="Cambria" w:hAnsi="Cambria" w:cs="Times New Roman"/>
                <w:b/>
                <w:sz w:val="26"/>
                <w:szCs w:val="26"/>
              </w:rPr>
            </w:pPr>
            <w:r w:rsidRPr="009905BD">
              <w:rPr>
                <w:rFonts w:ascii="Cambria" w:hAnsi="Cambria" w:cs="Times New Roman"/>
                <w:b/>
                <w:sz w:val="26"/>
                <w:szCs w:val="26"/>
              </w:rPr>
              <w:t>Clinics</w:t>
            </w:r>
          </w:p>
        </w:tc>
        <w:tc>
          <w:tcPr>
            <w:tcW w:w="1483" w:type="dxa"/>
            <w:textDirection w:val="btLr"/>
          </w:tcPr>
          <w:p w:rsidR="007B34FF" w:rsidRPr="009905BD" w:rsidRDefault="007B34FF" w:rsidP="00E50EC7">
            <w:pPr>
              <w:ind w:left="113" w:right="113"/>
              <w:jc w:val="both"/>
              <w:rPr>
                <w:rFonts w:ascii="Cambria" w:hAnsi="Cambria" w:cs="Times New Roman"/>
                <w:b/>
                <w:sz w:val="26"/>
                <w:szCs w:val="26"/>
              </w:rPr>
            </w:pPr>
            <w:r w:rsidRPr="009905BD">
              <w:rPr>
                <w:rFonts w:ascii="Cambria" w:hAnsi="Cambria" w:cs="Times New Roman"/>
                <w:b/>
                <w:sz w:val="26"/>
                <w:szCs w:val="26"/>
              </w:rPr>
              <w:t xml:space="preserve">Expected Nos. of </w:t>
            </w:r>
            <w:r w:rsidR="00CD0178" w:rsidRPr="009905BD">
              <w:rPr>
                <w:rFonts w:ascii="Cambria" w:hAnsi="Cambria" w:cs="Times New Roman"/>
                <w:b/>
                <w:sz w:val="26"/>
                <w:szCs w:val="26"/>
              </w:rPr>
              <w:t xml:space="preserve"> prosthetics &amp; orthotics</w:t>
            </w:r>
          </w:p>
        </w:tc>
        <w:tc>
          <w:tcPr>
            <w:tcW w:w="1251" w:type="dxa"/>
            <w:textDirection w:val="btLr"/>
          </w:tcPr>
          <w:p w:rsidR="007B34FF" w:rsidRPr="009905BD" w:rsidRDefault="007B34FF" w:rsidP="00E50EC7">
            <w:pPr>
              <w:ind w:left="113" w:right="113"/>
              <w:jc w:val="both"/>
              <w:rPr>
                <w:rFonts w:ascii="Cambria" w:hAnsi="Cambria" w:cs="Times New Roman"/>
                <w:b/>
                <w:sz w:val="26"/>
                <w:szCs w:val="26"/>
              </w:rPr>
            </w:pPr>
            <w:r w:rsidRPr="009905BD">
              <w:rPr>
                <w:rFonts w:ascii="Cambria" w:hAnsi="Cambria" w:cs="Times New Roman"/>
                <w:b/>
                <w:sz w:val="26"/>
                <w:szCs w:val="26"/>
              </w:rPr>
              <w:t xml:space="preserve">Expected Nos. of Intern </w:t>
            </w:r>
            <w:r w:rsidR="00CD0178" w:rsidRPr="009905BD">
              <w:rPr>
                <w:rFonts w:ascii="Cambria" w:hAnsi="Cambria" w:cs="Times New Roman"/>
                <w:b/>
                <w:sz w:val="26"/>
                <w:szCs w:val="26"/>
              </w:rPr>
              <w:t xml:space="preserve"> prosthetics &amp; orthotics</w:t>
            </w:r>
          </w:p>
        </w:tc>
        <w:tc>
          <w:tcPr>
            <w:tcW w:w="1273" w:type="dxa"/>
            <w:textDirection w:val="btLr"/>
          </w:tcPr>
          <w:p w:rsidR="007B34FF" w:rsidRPr="009905BD" w:rsidRDefault="007B34FF" w:rsidP="00E50EC7">
            <w:pPr>
              <w:ind w:left="113" w:right="113"/>
              <w:jc w:val="both"/>
              <w:rPr>
                <w:rFonts w:ascii="Cambria" w:hAnsi="Cambria" w:cs="Times New Roman"/>
                <w:b/>
                <w:sz w:val="26"/>
                <w:szCs w:val="26"/>
              </w:rPr>
            </w:pPr>
            <w:r w:rsidRPr="009905BD">
              <w:rPr>
                <w:rFonts w:ascii="Cambria" w:hAnsi="Cambria" w:cs="Times New Roman"/>
                <w:b/>
                <w:sz w:val="26"/>
                <w:szCs w:val="26"/>
              </w:rPr>
              <w:t xml:space="preserve">Expected Nos. of NYSC </w:t>
            </w:r>
            <w:r w:rsidR="00CD0178" w:rsidRPr="009905BD">
              <w:rPr>
                <w:rFonts w:ascii="Cambria" w:hAnsi="Cambria" w:cs="Times New Roman"/>
                <w:b/>
                <w:sz w:val="26"/>
                <w:szCs w:val="26"/>
              </w:rPr>
              <w:t xml:space="preserve"> prosthetics &amp; orthotics</w:t>
            </w:r>
          </w:p>
        </w:tc>
        <w:tc>
          <w:tcPr>
            <w:tcW w:w="1242" w:type="dxa"/>
            <w:textDirection w:val="btLr"/>
          </w:tcPr>
          <w:p w:rsidR="007B34FF" w:rsidRPr="009905BD" w:rsidRDefault="007B34FF" w:rsidP="00E50EC7">
            <w:pPr>
              <w:ind w:left="113" w:right="113"/>
              <w:jc w:val="both"/>
              <w:rPr>
                <w:rFonts w:ascii="Cambria" w:hAnsi="Cambria" w:cs="Times New Roman"/>
                <w:b/>
                <w:sz w:val="26"/>
                <w:szCs w:val="26"/>
              </w:rPr>
            </w:pPr>
            <w:r w:rsidRPr="009905BD">
              <w:rPr>
                <w:rFonts w:ascii="Cambria" w:hAnsi="Cambria" w:cs="Times New Roman"/>
                <w:b/>
                <w:sz w:val="26"/>
                <w:szCs w:val="26"/>
              </w:rPr>
              <w:t>Expected Areas of Specialization</w:t>
            </w:r>
          </w:p>
        </w:tc>
        <w:tc>
          <w:tcPr>
            <w:tcW w:w="1389" w:type="dxa"/>
            <w:textDirection w:val="btLr"/>
          </w:tcPr>
          <w:p w:rsidR="007B34FF" w:rsidRPr="009905BD" w:rsidRDefault="007B34FF" w:rsidP="00E50EC7">
            <w:pPr>
              <w:ind w:left="113" w:right="113"/>
              <w:jc w:val="both"/>
              <w:rPr>
                <w:rFonts w:ascii="Cambria" w:hAnsi="Cambria" w:cs="Times New Roman"/>
                <w:b/>
                <w:sz w:val="26"/>
                <w:szCs w:val="26"/>
              </w:rPr>
            </w:pPr>
            <w:r w:rsidRPr="009905BD">
              <w:rPr>
                <w:rFonts w:ascii="Cambria" w:hAnsi="Cambria" w:cs="Times New Roman"/>
                <w:b/>
                <w:sz w:val="26"/>
                <w:szCs w:val="26"/>
              </w:rPr>
              <w:t xml:space="preserve">Headship Arrangement </w:t>
            </w:r>
          </w:p>
        </w:tc>
        <w:tc>
          <w:tcPr>
            <w:tcW w:w="1505" w:type="dxa"/>
            <w:textDirection w:val="btLr"/>
          </w:tcPr>
          <w:p w:rsidR="007B34FF" w:rsidRPr="009905BD" w:rsidRDefault="007B34FF" w:rsidP="00E50EC7">
            <w:pPr>
              <w:ind w:left="113" w:right="113"/>
              <w:jc w:val="both"/>
              <w:rPr>
                <w:rFonts w:ascii="Cambria" w:hAnsi="Cambria" w:cs="Times New Roman"/>
                <w:b/>
                <w:sz w:val="26"/>
                <w:szCs w:val="26"/>
              </w:rPr>
            </w:pPr>
            <w:r w:rsidRPr="009905BD">
              <w:rPr>
                <w:rFonts w:ascii="Cambria" w:hAnsi="Cambria" w:cs="Times New Roman"/>
                <w:b/>
                <w:sz w:val="26"/>
                <w:szCs w:val="26"/>
              </w:rPr>
              <w:t>Other Comments</w:t>
            </w:r>
          </w:p>
        </w:tc>
      </w:tr>
      <w:tr w:rsidR="007B34FF" w:rsidRPr="009905BD" w:rsidTr="00E50EC7">
        <w:trPr>
          <w:trHeight w:val="1877"/>
        </w:trPr>
        <w:tc>
          <w:tcPr>
            <w:tcW w:w="538" w:type="dxa"/>
          </w:tcPr>
          <w:p w:rsidR="007B34FF" w:rsidRPr="009905BD" w:rsidRDefault="007B34FF" w:rsidP="00E50EC7">
            <w:pPr>
              <w:jc w:val="both"/>
              <w:rPr>
                <w:rFonts w:ascii="Cambria" w:hAnsi="Cambria" w:cs="Times New Roman"/>
                <w:sz w:val="26"/>
                <w:szCs w:val="26"/>
              </w:rPr>
            </w:pPr>
            <w:r w:rsidRPr="009905BD">
              <w:rPr>
                <w:rFonts w:ascii="Cambria" w:hAnsi="Cambria" w:cs="Times New Roman"/>
                <w:sz w:val="26"/>
                <w:szCs w:val="26"/>
              </w:rPr>
              <w:t>1</w:t>
            </w:r>
          </w:p>
        </w:tc>
        <w:tc>
          <w:tcPr>
            <w:tcW w:w="2137" w:type="dxa"/>
          </w:tcPr>
          <w:p w:rsidR="007B34FF" w:rsidRPr="009905BD" w:rsidRDefault="00814C3B" w:rsidP="00E50EC7">
            <w:pPr>
              <w:jc w:val="both"/>
              <w:rPr>
                <w:rFonts w:ascii="Cambria" w:hAnsi="Cambria" w:cs="Times New Roman"/>
                <w:sz w:val="26"/>
                <w:szCs w:val="26"/>
              </w:rPr>
            </w:pPr>
            <w:r w:rsidRPr="009905BD">
              <w:rPr>
                <w:rFonts w:ascii="Cambria" w:hAnsi="Cambria" w:cs="Times New Roman"/>
                <w:sz w:val="26"/>
                <w:szCs w:val="26"/>
              </w:rPr>
              <w:t xml:space="preserve">Health Institutions/Hospital of 500beds and above </w:t>
            </w:r>
          </w:p>
        </w:tc>
        <w:tc>
          <w:tcPr>
            <w:tcW w:w="1483" w:type="dxa"/>
          </w:tcPr>
          <w:p w:rsidR="007B34FF" w:rsidRPr="009905BD" w:rsidRDefault="00D05DE7" w:rsidP="00E50EC7">
            <w:pPr>
              <w:jc w:val="both"/>
              <w:rPr>
                <w:rFonts w:ascii="Cambria" w:hAnsi="Cambria" w:cs="Times New Roman"/>
                <w:sz w:val="26"/>
                <w:szCs w:val="26"/>
              </w:rPr>
            </w:pPr>
            <w:r w:rsidRPr="009905BD">
              <w:rPr>
                <w:rFonts w:ascii="Cambria" w:hAnsi="Cambria" w:cs="Times New Roman"/>
                <w:sz w:val="26"/>
                <w:szCs w:val="26"/>
              </w:rPr>
              <w:t>10</w:t>
            </w:r>
          </w:p>
        </w:tc>
        <w:tc>
          <w:tcPr>
            <w:tcW w:w="1251" w:type="dxa"/>
          </w:tcPr>
          <w:p w:rsidR="007B34FF" w:rsidRPr="009905BD" w:rsidRDefault="007B34FF" w:rsidP="00E50EC7">
            <w:pPr>
              <w:jc w:val="both"/>
              <w:rPr>
                <w:rFonts w:ascii="Cambria" w:hAnsi="Cambria" w:cs="Times New Roman"/>
                <w:sz w:val="26"/>
                <w:szCs w:val="26"/>
              </w:rPr>
            </w:pPr>
            <w:r w:rsidRPr="009905BD">
              <w:rPr>
                <w:rFonts w:ascii="Cambria" w:hAnsi="Cambria" w:cs="Times New Roman"/>
                <w:sz w:val="26"/>
                <w:szCs w:val="26"/>
              </w:rPr>
              <w:t>-</w:t>
            </w:r>
          </w:p>
        </w:tc>
        <w:tc>
          <w:tcPr>
            <w:tcW w:w="1273" w:type="dxa"/>
          </w:tcPr>
          <w:p w:rsidR="007B34FF" w:rsidRPr="009905BD" w:rsidRDefault="00D05DE7" w:rsidP="00E50EC7">
            <w:pPr>
              <w:jc w:val="both"/>
              <w:rPr>
                <w:rFonts w:ascii="Cambria" w:hAnsi="Cambria" w:cs="Times New Roman"/>
                <w:sz w:val="26"/>
                <w:szCs w:val="26"/>
              </w:rPr>
            </w:pPr>
            <w:r w:rsidRPr="009905BD">
              <w:rPr>
                <w:rFonts w:ascii="Cambria" w:hAnsi="Cambria" w:cs="Times New Roman"/>
                <w:sz w:val="26"/>
                <w:szCs w:val="26"/>
              </w:rPr>
              <w:t>-</w:t>
            </w:r>
          </w:p>
        </w:tc>
        <w:tc>
          <w:tcPr>
            <w:tcW w:w="1242" w:type="dxa"/>
          </w:tcPr>
          <w:p w:rsidR="007B34FF" w:rsidRPr="009905BD" w:rsidRDefault="00114EA8" w:rsidP="00E50EC7">
            <w:pPr>
              <w:jc w:val="both"/>
              <w:rPr>
                <w:rFonts w:ascii="Cambria" w:hAnsi="Cambria" w:cs="Times New Roman"/>
                <w:sz w:val="26"/>
                <w:szCs w:val="26"/>
              </w:rPr>
            </w:pPr>
            <w:r w:rsidRPr="009905BD">
              <w:rPr>
                <w:rFonts w:ascii="Cambria" w:hAnsi="Cambria" w:cs="Times New Roman"/>
                <w:sz w:val="26"/>
                <w:szCs w:val="26"/>
              </w:rPr>
              <w:t>nil</w:t>
            </w:r>
          </w:p>
        </w:tc>
        <w:tc>
          <w:tcPr>
            <w:tcW w:w="1389" w:type="dxa"/>
          </w:tcPr>
          <w:p w:rsidR="007B34FF" w:rsidRPr="009905BD" w:rsidRDefault="00114EA8" w:rsidP="00E50EC7">
            <w:pPr>
              <w:jc w:val="both"/>
              <w:rPr>
                <w:rFonts w:ascii="Cambria" w:hAnsi="Cambria" w:cs="Times New Roman"/>
                <w:sz w:val="26"/>
                <w:szCs w:val="26"/>
              </w:rPr>
            </w:pPr>
            <w:r w:rsidRPr="009905BD">
              <w:rPr>
                <w:rFonts w:ascii="Cambria" w:hAnsi="Cambria" w:cs="Times New Roman"/>
                <w:sz w:val="26"/>
                <w:szCs w:val="26"/>
              </w:rPr>
              <w:t>Master degree holder with</w:t>
            </w:r>
            <w:r w:rsidR="00B4169E" w:rsidRPr="009905BD">
              <w:rPr>
                <w:rFonts w:ascii="Cambria" w:hAnsi="Cambria" w:cs="Times New Roman"/>
                <w:sz w:val="26"/>
                <w:szCs w:val="26"/>
              </w:rPr>
              <w:t xml:space="preserve"> at least</w:t>
            </w:r>
            <w:r w:rsidRPr="009905BD">
              <w:rPr>
                <w:rFonts w:ascii="Cambria" w:hAnsi="Cambria" w:cs="Times New Roman"/>
                <w:sz w:val="26"/>
                <w:szCs w:val="26"/>
              </w:rPr>
              <w:t xml:space="preserve"> 8 years</w:t>
            </w:r>
            <w:r w:rsidR="00B4169E" w:rsidRPr="009905BD">
              <w:rPr>
                <w:rFonts w:ascii="Cambria" w:hAnsi="Cambria" w:cs="Times New Roman"/>
                <w:sz w:val="26"/>
                <w:szCs w:val="26"/>
              </w:rPr>
              <w:t xml:space="preserve"> clinical</w:t>
            </w:r>
            <w:r w:rsidRPr="009905BD">
              <w:rPr>
                <w:rFonts w:ascii="Cambria" w:hAnsi="Cambria" w:cs="Times New Roman"/>
                <w:sz w:val="26"/>
                <w:szCs w:val="26"/>
              </w:rPr>
              <w:t xml:space="preserve"> experience</w:t>
            </w:r>
          </w:p>
        </w:tc>
        <w:tc>
          <w:tcPr>
            <w:tcW w:w="1505" w:type="dxa"/>
          </w:tcPr>
          <w:p w:rsidR="007B34FF" w:rsidRPr="009905BD" w:rsidRDefault="007B34FF" w:rsidP="00E50EC7">
            <w:pPr>
              <w:jc w:val="both"/>
              <w:rPr>
                <w:rFonts w:ascii="Cambria" w:hAnsi="Cambria" w:cs="Times New Roman"/>
                <w:sz w:val="26"/>
                <w:szCs w:val="26"/>
              </w:rPr>
            </w:pPr>
          </w:p>
        </w:tc>
      </w:tr>
      <w:tr w:rsidR="007B34FF" w:rsidRPr="009905BD" w:rsidTr="00E50EC7">
        <w:trPr>
          <w:trHeight w:val="617"/>
        </w:trPr>
        <w:tc>
          <w:tcPr>
            <w:tcW w:w="538" w:type="dxa"/>
          </w:tcPr>
          <w:p w:rsidR="007B34FF" w:rsidRPr="009905BD" w:rsidRDefault="007B34FF" w:rsidP="00E50EC7">
            <w:pPr>
              <w:jc w:val="both"/>
              <w:rPr>
                <w:rFonts w:ascii="Cambria" w:hAnsi="Cambria" w:cs="Times New Roman"/>
                <w:sz w:val="26"/>
                <w:szCs w:val="26"/>
              </w:rPr>
            </w:pPr>
            <w:r w:rsidRPr="009905BD">
              <w:rPr>
                <w:rFonts w:ascii="Cambria" w:hAnsi="Cambria" w:cs="Times New Roman"/>
                <w:sz w:val="26"/>
                <w:szCs w:val="26"/>
              </w:rPr>
              <w:t>2</w:t>
            </w:r>
          </w:p>
        </w:tc>
        <w:tc>
          <w:tcPr>
            <w:tcW w:w="2137" w:type="dxa"/>
          </w:tcPr>
          <w:p w:rsidR="007B34FF" w:rsidRPr="009905BD" w:rsidRDefault="00814C3B" w:rsidP="00E50EC7">
            <w:pPr>
              <w:jc w:val="both"/>
              <w:rPr>
                <w:rFonts w:ascii="Cambria" w:hAnsi="Cambria" w:cs="Times New Roman"/>
                <w:sz w:val="26"/>
                <w:szCs w:val="26"/>
              </w:rPr>
            </w:pPr>
            <w:r w:rsidRPr="009905BD">
              <w:rPr>
                <w:rFonts w:ascii="Cambria" w:hAnsi="Cambria" w:cs="Times New Roman"/>
                <w:sz w:val="26"/>
                <w:szCs w:val="26"/>
              </w:rPr>
              <w:t>Health Institutions/ Hospitals with 400-</w:t>
            </w:r>
            <w:r w:rsidR="00DC2BF6" w:rsidRPr="009905BD">
              <w:rPr>
                <w:rFonts w:ascii="Cambria" w:hAnsi="Cambria" w:cs="Times New Roman"/>
                <w:sz w:val="26"/>
                <w:szCs w:val="26"/>
              </w:rPr>
              <w:t>500beds</w:t>
            </w:r>
          </w:p>
        </w:tc>
        <w:tc>
          <w:tcPr>
            <w:tcW w:w="1483" w:type="dxa"/>
          </w:tcPr>
          <w:p w:rsidR="007B34FF" w:rsidRPr="009905BD" w:rsidRDefault="00D05DE7" w:rsidP="00E50EC7">
            <w:pPr>
              <w:jc w:val="both"/>
              <w:rPr>
                <w:rFonts w:ascii="Cambria" w:hAnsi="Cambria" w:cs="Times New Roman"/>
                <w:sz w:val="26"/>
                <w:szCs w:val="26"/>
              </w:rPr>
            </w:pPr>
            <w:r w:rsidRPr="009905BD">
              <w:rPr>
                <w:rFonts w:ascii="Cambria" w:hAnsi="Cambria" w:cs="Times New Roman"/>
                <w:sz w:val="26"/>
                <w:szCs w:val="26"/>
              </w:rPr>
              <w:t>10</w:t>
            </w:r>
          </w:p>
        </w:tc>
        <w:tc>
          <w:tcPr>
            <w:tcW w:w="1251" w:type="dxa"/>
          </w:tcPr>
          <w:p w:rsidR="007B34FF" w:rsidRPr="009905BD" w:rsidRDefault="007B34FF" w:rsidP="00E50EC7">
            <w:pPr>
              <w:jc w:val="both"/>
              <w:rPr>
                <w:rFonts w:ascii="Cambria" w:hAnsi="Cambria" w:cs="Times New Roman"/>
                <w:sz w:val="26"/>
                <w:szCs w:val="26"/>
              </w:rPr>
            </w:pPr>
            <w:r w:rsidRPr="009905BD">
              <w:rPr>
                <w:rFonts w:ascii="Cambria" w:hAnsi="Cambria" w:cs="Times New Roman"/>
                <w:sz w:val="26"/>
                <w:szCs w:val="26"/>
              </w:rPr>
              <w:t>-</w:t>
            </w:r>
          </w:p>
        </w:tc>
        <w:tc>
          <w:tcPr>
            <w:tcW w:w="1273" w:type="dxa"/>
          </w:tcPr>
          <w:p w:rsidR="007B34FF" w:rsidRPr="009905BD" w:rsidRDefault="007B34FF" w:rsidP="00E50EC7">
            <w:pPr>
              <w:jc w:val="both"/>
              <w:rPr>
                <w:rFonts w:ascii="Cambria" w:hAnsi="Cambria" w:cs="Times New Roman"/>
                <w:sz w:val="26"/>
                <w:szCs w:val="26"/>
              </w:rPr>
            </w:pPr>
          </w:p>
        </w:tc>
        <w:tc>
          <w:tcPr>
            <w:tcW w:w="1242" w:type="dxa"/>
          </w:tcPr>
          <w:p w:rsidR="007B34FF" w:rsidRPr="009905BD" w:rsidRDefault="00114EA8" w:rsidP="00E50EC7">
            <w:pPr>
              <w:jc w:val="both"/>
              <w:rPr>
                <w:rFonts w:ascii="Cambria" w:hAnsi="Cambria" w:cs="Times New Roman"/>
                <w:sz w:val="26"/>
                <w:szCs w:val="26"/>
              </w:rPr>
            </w:pPr>
            <w:r w:rsidRPr="009905BD">
              <w:rPr>
                <w:rFonts w:ascii="Cambria" w:hAnsi="Cambria" w:cs="Times New Roman"/>
                <w:sz w:val="26"/>
                <w:szCs w:val="26"/>
              </w:rPr>
              <w:t>nil</w:t>
            </w:r>
          </w:p>
        </w:tc>
        <w:tc>
          <w:tcPr>
            <w:tcW w:w="1389" w:type="dxa"/>
          </w:tcPr>
          <w:p w:rsidR="007B34FF" w:rsidRPr="009905BD" w:rsidRDefault="00022169" w:rsidP="00E50EC7">
            <w:pPr>
              <w:jc w:val="both"/>
              <w:rPr>
                <w:rFonts w:ascii="Cambria" w:hAnsi="Cambria" w:cs="Times New Roman"/>
                <w:sz w:val="26"/>
                <w:szCs w:val="26"/>
              </w:rPr>
            </w:pPr>
            <w:r w:rsidRPr="009905BD">
              <w:rPr>
                <w:rFonts w:ascii="Cambria" w:hAnsi="Cambria" w:cs="Times New Roman"/>
                <w:sz w:val="26"/>
                <w:szCs w:val="26"/>
              </w:rPr>
              <w:t>Master degree holder with at least 8 years clinical experience</w:t>
            </w:r>
          </w:p>
        </w:tc>
        <w:tc>
          <w:tcPr>
            <w:tcW w:w="1505" w:type="dxa"/>
          </w:tcPr>
          <w:p w:rsidR="007B34FF" w:rsidRPr="009905BD" w:rsidRDefault="007B34FF" w:rsidP="00E50EC7">
            <w:pPr>
              <w:jc w:val="both"/>
              <w:rPr>
                <w:rFonts w:ascii="Cambria" w:hAnsi="Cambria" w:cs="Times New Roman"/>
                <w:sz w:val="26"/>
                <w:szCs w:val="26"/>
              </w:rPr>
            </w:pPr>
          </w:p>
        </w:tc>
      </w:tr>
      <w:tr w:rsidR="00DC2BF6" w:rsidRPr="009905BD" w:rsidTr="00E50EC7">
        <w:trPr>
          <w:trHeight w:val="617"/>
        </w:trPr>
        <w:tc>
          <w:tcPr>
            <w:tcW w:w="538" w:type="dxa"/>
          </w:tcPr>
          <w:p w:rsidR="00DC2BF6" w:rsidRPr="009905BD" w:rsidRDefault="00DC2BF6" w:rsidP="00E50EC7">
            <w:pPr>
              <w:jc w:val="both"/>
              <w:rPr>
                <w:rFonts w:ascii="Cambria" w:hAnsi="Cambria" w:cs="Times New Roman"/>
                <w:sz w:val="26"/>
                <w:szCs w:val="26"/>
              </w:rPr>
            </w:pPr>
            <w:r w:rsidRPr="009905BD">
              <w:rPr>
                <w:rFonts w:ascii="Cambria" w:hAnsi="Cambria" w:cs="Times New Roman"/>
                <w:sz w:val="26"/>
                <w:szCs w:val="26"/>
              </w:rPr>
              <w:t>3</w:t>
            </w:r>
          </w:p>
        </w:tc>
        <w:tc>
          <w:tcPr>
            <w:tcW w:w="2137" w:type="dxa"/>
          </w:tcPr>
          <w:p w:rsidR="00DC2BF6" w:rsidRPr="009905BD" w:rsidRDefault="00DC2BF6" w:rsidP="00E50EC7">
            <w:pPr>
              <w:jc w:val="both"/>
              <w:rPr>
                <w:rFonts w:ascii="Cambria" w:hAnsi="Cambria" w:cs="Times New Roman"/>
                <w:sz w:val="26"/>
                <w:szCs w:val="26"/>
              </w:rPr>
            </w:pPr>
            <w:r w:rsidRPr="009905BD">
              <w:rPr>
                <w:rFonts w:ascii="Cambria" w:hAnsi="Cambria" w:cs="Times New Roman"/>
                <w:sz w:val="26"/>
                <w:szCs w:val="26"/>
              </w:rPr>
              <w:t>Health Institution/Hospitals with less than 200</w:t>
            </w:r>
            <w:r w:rsidR="004579BE" w:rsidRPr="009905BD">
              <w:rPr>
                <w:rFonts w:ascii="Cambria" w:hAnsi="Cambria" w:cs="Times New Roman"/>
                <w:sz w:val="26"/>
                <w:szCs w:val="26"/>
              </w:rPr>
              <w:t>-400</w:t>
            </w:r>
            <w:r w:rsidRPr="009905BD">
              <w:rPr>
                <w:rFonts w:ascii="Cambria" w:hAnsi="Cambria" w:cs="Times New Roman"/>
                <w:sz w:val="26"/>
                <w:szCs w:val="26"/>
              </w:rPr>
              <w:t xml:space="preserve"> beds</w:t>
            </w:r>
          </w:p>
        </w:tc>
        <w:tc>
          <w:tcPr>
            <w:tcW w:w="1483" w:type="dxa"/>
          </w:tcPr>
          <w:p w:rsidR="00DC2BF6" w:rsidRPr="009905BD" w:rsidRDefault="00D05DE7" w:rsidP="00E50EC7">
            <w:pPr>
              <w:jc w:val="both"/>
              <w:rPr>
                <w:rFonts w:ascii="Cambria" w:hAnsi="Cambria" w:cs="Times New Roman"/>
                <w:sz w:val="26"/>
                <w:szCs w:val="26"/>
              </w:rPr>
            </w:pPr>
            <w:r w:rsidRPr="009905BD">
              <w:rPr>
                <w:rFonts w:ascii="Cambria" w:hAnsi="Cambria" w:cs="Times New Roman"/>
                <w:sz w:val="26"/>
                <w:szCs w:val="26"/>
              </w:rPr>
              <w:t>8</w:t>
            </w:r>
          </w:p>
        </w:tc>
        <w:tc>
          <w:tcPr>
            <w:tcW w:w="1251" w:type="dxa"/>
          </w:tcPr>
          <w:p w:rsidR="00DC2BF6" w:rsidRPr="009905BD" w:rsidRDefault="00DC2BF6" w:rsidP="00E50EC7">
            <w:pPr>
              <w:jc w:val="both"/>
              <w:rPr>
                <w:rFonts w:ascii="Cambria" w:hAnsi="Cambria" w:cs="Times New Roman"/>
                <w:sz w:val="26"/>
                <w:szCs w:val="26"/>
              </w:rPr>
            </w:pPr>
          </w:p>
        </w:tc>
        <w:tc>
          <w:tcPr>
            <w:tcW w:w="1273" w:type="dxa"/>
          </w:tcPr>
          <w:p w:rsidR="00DC2BF6" w:rsidRPr="009905BD" w:rsidRDefault="00DC2BF6" w:rsidP="00E50EC7">
            <w:pPr>
              <w:jc w:val="both"/>
              <w:rPr>
                <w:rFonts w:ascii="Cambria" w:hAnsi="Cambria" w:cs="Times New Roman"/>
                <w:sz w:val="26"/>
                <w:szCs w:val="26"/>
              </w:rPr>
            </w:pPr>
          </w:p>
        </w:tc>
        <w:tc>
          <w:tcPr>
            <w:tcW w:w="1242" w:type="dxa"/>
          </w:tcPr>
          <w:p w:rsidR="00DC2BF6" w:rsidRPr="009905BD" w:rsidRDefault="00114EA8" w:rsidP="00E50EC7">
            <w:pPr>
              <w:jc w:val="both"/>
              <w:rPr>
                <w:rFonts w:ascii="Cambria" w:hAnsi="Cambria" w:cs="Times New Roman"/>
                <w:sz w:val="26"/>
                <w:szCs w:val="26"/>
              </w:rPr>
            </w:pPr>
            <w:r w:rsidRPr="009905BD">
              <w:rPr>
                <w:rFonts w:ascii="Cambria" w:hAnsi="Cambria" w:cs="Times New Roman"/>
                <w:sz w:val="26"/>
                <w:szCs w:val="26"/>
              </w:rPr>
              <w:t>nil</w:t>
            </w:r>
          </w:p>
        </w:tc>
        <w:tc>
          <w:tcPr>
            <w:tcW w:w="1389" w:type="dxa"/>
          </w:tcPr>
          <w:p w:rsidR="00DC2BF6" w:rsidRPr="009905BD" w:rsidRDefault="00022169" w:rsidP="00E50EC7">
            <w:pPr>
              <w:jc w:val="both"/>
              <w:rPr>
                <w:rFonts w:ascii="Cambria" w:hAnsi="Cambria" w:cs="Times New Roman"/>
                <w:sz w:val="26"/>
                <w:szCs w:val="26"/>
              </w:rPr>
            </w:pPr>
            <w:r w:rsidRPr="009905BD">
              <w:rPr>
                <w:rFonts w:ascii="Cambria" w:hAnsi="Cambria" w:cs="Times New Roman"/>
                <w:sz w:val="26"/>
                <w:szCs w:val="26"/>
              </w:rPr>
              <w:t>Master degree holder with at least 8 years clinical experience</w:t>
            </w:r>
          </w:p>
        </w:tc>
        <w:tc>
          <w:tcPr>
            <w:tcW w:w="1505" w:type="dxa"/>
          </w:tcPr>
          <w:p w:rsidR="00DC2BF6" w:rsidRPr="009905BD" w:rsidRDefault="00DC2BF6" w:rsidP="00E50EC7">
            <w:pPr>
              <w:jc w:val="both"/>
              <w:rPr>
                <w:rFonts w:ascii="Cambria" w:hAnsi="Cambria" w:cs="Times New Roman"/>
                <w:sz w:val="26"/>
                <w:szCs w:val="26"/>
              </w:rPr>
            </w:pPr>
          </w:p>
        </w:tc>
      </w:tr>
      <w:tr w:rsidR="00DC2BF6" w:rsidRPr="009905BD" w:rsidTr="00E50EC7">
        <w:trPr>
          <w:trHeight w:val="617"/>
        </w:trPr>
        <w:tc>
          <w:tcPr>
            <w:tcW w:w="538" w:type="dxa"/>
          </w:tcPr>
          <w:p w:rsidR="00DC2BF6" w:rsidRPr="009905BD" w:rsidRDefault="00DC2BF6" w:rsidP="00E50EC7">
            <w:pPr>
              <w:jc w:val="both"/>
              <w:rPr>
                <w:rFonts w:ascii="Cambria" w:hAnsi="Cambria" w:cs="Times New Roman"/>
                <w:sz w:val="26"/>
                <w:szCs w:val="26"/>
              </w:rPr>
            </w:pPr>
            <w:r w:rsidRPr="009905BD">
              <w:rPr>
                <w:rFonts w:ascii="Cambria" w:hAnsi="Cambria" w:cs="Times New Roman"/>
                <w:sz w:val="26"/>
                <w:szCs w:val="26"/>
              </w:rPr>
              <w:t>4</w:t>
            </w:r>
          </w:p>
        </w:tc>
        <w:tc>
          <w:tcPr>
            <w:tcW w:w="2137" w:type="dxa"/>
          </w:tcPr>
          <w:p w:rsidR="00DC2BF6" w:rsidRPr="009905BD" w:rsidRDefault="004579BE" w:rsidP="00E50EC7">
            <w:pPr>
              <w:jc w:val="both"/>
              <w:rPr>
                <w:rFonts w:ascii="Cambria" w:hAnsi="Cambria" w:cs="Times New Roman"/>
                <w:sz w:val="26"/>
                <w:szCs w:val="26"/>
              </w:rPr>
            </w:pPr>
            <w:r w:rsidRPr="009905BD">
              <w:rPr>
                <w:rFonts w:ascii="Cambria" w:hAnsi="Cambria" w:cs="Times New Roman"/>
                <w:sz w:val="26"/>
                <w:szCs w:val="26"/>
              </w:rPr>
              <w:t xml:space="preserve">Health Institution/ Hospitals with less than 200 beds </w:t>
            </w:r>
          </w:p>
        </w:tc>
        <w:tc>
          <w:tcPr>
            <w:tcW w:w="1483" w:type="dxa"/>
          </w:tcPr>
          <w:p w:rsidR="00DC2BF6" w:rsidRPr="009905BD" w:rsidRDefault="00D05DE7" w:rsidP="00E50EC7">
            <w:pPr>
              <w:jc w:val="both"/>
              <w:rPr>
                <w:rFonts w:ascii="Cambria" w:hAnsi="Cambria" w:cs="Times New Roman"/>
                <w:sz w:val="26"/>
                <w:szCs w:val="26"/>
              </w:rPr>
            </w:pPr>
            <w:r w:rsidRPr="009905BD">
              <w:rPr>
                <w:rFonts w:ascii="Cambria" w:hAnsi="Cambria" w:cs="Times New Roman"/>
                <w:sz w:val="26"/>
                <w:szCs w:val="26"/>
              </w:rPr>
              <w:t>8</w:t>
            </w:r>
          </w:p>
        </w:tc>
        <w:tc>
          <w:tcPr>
            <w:tcW w:w="1251" w:type="dxa"/>
          </w:tcPr>
          <w:p w:rsidR="00DC2BF6" w:rsidRPr="009905BD" w:rsidRDefault="00DC2BF6" w:rsidP="00E50EC7">
            <w:pPr>
              <w:jc w:val="both"/>
              <w:rPr>
                <w:rFonts w:ascii="Cambria" w:hAnsi="Cambria" w:cs="Times New Roman"/>
                <w:sz w:val="26"/>
                <w:szCs w:val="26"/>
              </w:rPr>
            </w:pPr>
          </w:p>
        </w:tc>
        <w:tc>
          <w:tcPr>
            <w:tcW w:w="1273" w:type="dxa"/>
          </w:tcPr>
          <w:p w:rsidR="00DC2BF6" w:rsidRPr="009905BD" w:rsidRDefault="00DC2BF6" w:rsidP="00E50EC7">
            <w:pPr>
              <w:jc w:val="both"/>
              <w:rPr>
                <w:rFonts w:ascii="Cambria" w:hAnsi="Cambria" w:cs="Times New Roman"/>
                <w:sz w:val="26"/>
                <w:szCs w:val="26"/>
              </w:rPr>
            </w:pPr>
          </w:p>
        </w:tc>
        <w:tc>
          <w:tcPr>
            <w:tcW w:w="1242" w:type="dxa"/>
          </w:tcPr>
          <w:p w:rsidR="00DC2BF6" w:rsidRPr="009905BD" w:rsidRDefault="00114EA8" w:rsidP="00E50EC7">
            <w:pPr>
              <w:jc w:val="both"/>
              <w:rPr>
                <w:rFonts w:ascii="Cambria" w:hAnsi="Cambria" w:cs="Times New Roman"/>
                <w:sz w:val="26"/>
                <w:szCs w:val="26"/>
              </w:rPr>
            </w:pPr>
            <w:r w:rsidRPr="009905BD">
              <w:rPr>
                <w:rFonts w:ascii="Cambria" w:hAnsi="Cambria" w:cs="Times New Roman"/>
                <w:sz w:val="26"/>
                <w:szCs w:val="26"/>
              </w:rPr>
              <w:t>nil</w:t>
            </w:r>
          </w:p>
        </w:tc>
        <w:tc>
          <w:tcPr>
            <w:tcW w:w="1389" w:type="dxa"/>
          </w:tcPr>
          <w:p w:rsidR="00DC2BF6" w:rsidRPr="009905BD" w:rsidRDefault="00022169" w:rsidP="00E50EC7">
            <w:pPr>
              <w:jc w:val="both"/>
              <w:rPr>
                <w:rFonts w:ascii="Cambria" w:hAnsi="Cambria" w:cs="Times New Roman"/>
                <w:sz w:val="26"/>
                <w:szCs w:val="26"/>
              </w:rPr>
            </w:pPr>
            <w:r w:rsidRPr="009905BD">
              <w:rPr>
                <w:rFonts w:ascii="Cambria" w:hAnsi="Cambria" w:cs="Times New Roman"/>
                <w:sz w:val="26"/>
                <w:szCs w:val="26"/>
              </w:rPr>
              <w:t xml:space="preserve">Master degree holder with at least 8 years clinical </w:t>
            </w:r>
            <w:r w:rsidRPr="009905BD">
              <w:rPr>
                <w:rFonts w:ascii="Cambria" w:hAnsi="Cambria" w:cs="Times New Roman"/>
                <w:sz w:val="26"/>
                <w:szCs w:val="26"/>
              </w:rPr>
              <w:lastRenderedPageBreak/>
              <w:t>experience</w:t>
            </w:r>
          </w:p>
        </w:tc>
        <w:tc>
          <w:tcPr>
            <w:tcW w:w="1505" w:type="dxa"/>
          </w:tcPr>
          <w:p w:rsidR="00DC2BF6" w:rsidRPr="009905BD" w:rsidRDefault="00DC2BF6" w:rsidP="00E50EC7">
            <w:pPr>
              <w:jc w:val="both"/>
              <w:rPr>
                <w:rFonts w:ascii="Cambria" w:hAnsi="Cambria" w:cs="Times New Roman"/>
                <w:sz w:val="26"/>
                <w:szCs w:val="26"/>
              </w:rPr>
            </w:pPr>
          </w:p>
        </w:tc>
      </w:tr>
      <w:tr w:rsidR="00DC2BF6" w:rsidRPr="009905BD" w:rsidTr="00E50EC7">
        <w:trPr>
          <w:trHeight w:val="617"/>
        </w:trPr>
        <w:tc>
          <w:tcPr>
            <w:tcW w:w="538" w:type="dxa"/>
          </w:tcPr>
          <w:p w:rsidR="00DC2BF6" w:rsidRPr="009905BD" w:rsidRDefault="00DC2BF6" w:rsidP="00E50EC7">
            <w:pPr>
              <w:jc w:val="both"/>
              <w:rPr>
                <w:rFonts w:ascii="Cambria" w:hAnsi="Cambria" w:cs="Times New Roman"/>
                <w:sz w:val="26"/>
                <w:szCs w:val="26"/>
              </w:rPr>
            </w:pPr>
            <w:r w:rsidRPr="009905BD">
              <w:rPr>
                <w:rFonts w:ascii="Cambria" w:hAnsi="Cambria" w:cs="Times New Roman"/>
                <w:sz w:val="26"/>
                <w:szCs w:val="26"/>
              </w:rPr>
              <w:lastRenderedPageBreak/>
              <w:t>5</w:t>
            </w:r>
          </w:p>
        </w:tc>
        <w:tc>
          <w:tcPr>
            <w:tcW w:w="2137" w:type="dxa"/>
          </w:tcPr>
          <w:p w:rsidR="00DC2BF6" w:rsidRPr="009905BD" w:rsidRDefault="00DC2BF6" w:rsidP="00E50EC7">
            <w:pPr>
              <w:jc w:val="both"/>
              <w:rPr>
                <w:rFonts w:ascii="Cambria" w:hAnsi="Cambria" w:cs="Times New Roman"/>
                <w:sz w:val="26"/>
                <w:szCs w:val="26"/>
              </w:rPr>
            </w:pPr>
            <w:r w:rsidRPr="009905BD">
              <w:rPr>
                <w:rFonts w:ascii="Cambria" w:hAnsi="Cambria" w:cs="Times New Roman"/>
                <w:sz w:val="26"/>
                <w:szCs w:val="26"/>
              </w:rPr>
              <w:t xml:space="preserve">Orthopaedic Hospitals </w:t>
            </w:r>
          </w:p>
        </w:tc>
        <w:tc>
          <w:tcPr>
            <w:tcW w:w="1483" w:type="dxa"/>
          </w:tcPr>
          <w:p w:rsidR="00DC2BF6" w:rsidRPr="009905BD" w:rsidRDefault="00D05DE7" w:rsidP="00E50EC7">
            <w:pPr>
              <w:jc w:val="both"/>
              <w:rPr>
                <w:rFonts w:ascii="Cambria" w:hAnsi="Cambria" w:cs="Times New Roman"/>
                <w:sz w:val="26"/>
                <w:szCs w:val="26"/>
              </w:rPr>
            </w:pPr>
            <w:r w:rsidRPr="009905BD">
              <w:rPr>
                <w:rFonts w:ascii="Cambria" w:hAnsi="Cambria" w:cs="Times New Roman"/>
                <w:sz w:val="26"/>
                <w:szCs w:val="26"/>
              </w:rPr>
              <w:t>10</w:t>
            </w:r>
          </w:p>
        </w:tc>
        <w:tc>
          <w:tcPr>
            <w:tcW w:w="1251" w:type="dxa"/>
          </w:tcPr>
          <w:p w:rsidR="00DC2BF6" w:rsidRPr="009905BD" w:rsidRDefault="00DC2BF6" w:rsidP="00E50EC7">
            <w:pPr>
              <w:jc w:val="both"/>
              <w:rPr>
                <w:rFonts w:ascii="Cambria" w:hAnsi="Cambria" w:cs="Times New Roman"/>
                <w:sz w:val="26"/>
                <w:szCs w:val="26"/>
              </w:rPr>
            </w:pPr>
          </w:p>
        </w:tc>
        <w:tc>
          <w:tcPr>
            <w:tcW w:w="1273" w:type="dxa"/>
          </w:tcPr>
          <w:p w:rsidR="00DC2BF6" w:rsidRPr="009905BD" w:rsidRDefault="00DC2BF6" w:rsidP="00E50EC7">
            <w:pPr>
              <w:jc w:val="both"/>
              <w:rPr>
                <w:rFonts w:ascii="Cambria" w:hAnsi="Cambria" w:cs="Times New Roman"/>
                <w:sz w:val="26"/>
                <w:szCs w:val="26"/>
              </w:rPr>
            </w:pPr>
          </w:p>
        </w:tc>
        <w:tc>
          <w:tcPr>
            <w:tcW w:w="1242" w:type="dxa"/>
          </w:tcPr>
          <w:p w:rsidR="00DC2BF6" w:rsidRPr="009905BD" w:rsidRDefault="00114EA8" w:rsidP="00E50EC7">
            <w:pPr>
              <w:jc w:val="both"/>
              <w:rPr>
                <w:rFonts w:ascii="Cambria" w:hAnsi="Cambria" w:cs="Times New Roman"/>
                <w:sz w:val="26"/>
                <w:szCs w:val="26"/>
              </w:rPr>
            </w:pPr>
            <w:r w:rsidRPr="009905BD">
              <w:rPr>
                <w:rFonts w:ascii="Cambria" w:hAnsi="Cambria" w:cs="Times New Roman"/>
                <w:sz w:val="26"/>
                <w:szCs w:val="26"/>
              </w:rPr>
              <w:t>nil</w:t>
            </w:r>
          </w:p>
        </w:tc>
        <w:tc>
          <w:tcPr>
            <w:tcW w:w="1389" w:type="dxa"/>
          </w:tcPr>
          <w:p w:rsidR="00DC2BF6" w:rsidRPr="009905BD" w:rsidRDefault="00022169" w:rsidP="00E50EC7">
            <w:pPr>
              <w:jc w:val="both"/>
              <w:rPr>
                <w:rFonts w:ascii="Cambria" w:hAnsi="Cambria" w:cs="Times New Roman"/>
                <w:sz w:val="26"/>
                <w:szCs w:val="26"/>
              </w:rPr>
            </w:pPr>
            <w:r w:rsidRPr="009905BD">
              <w:rPr>
                <w:rFonts w:ascii="Cambria" w:hAnsi="Cambria" w:cs="Times New Roman"/>
                <w:sz w:val="26"/>
                <w:szCs w:val="26"/>
              </w:rPr>
              <w:t>Master degree holder with at least 8 years clinical experience</w:t>
            </w:r>
          </w:p>
        </w:tc>
        <w:tc>
          <w:tcPr>
            <w:tcW w:w="1505" w:type="dxa"/>
          </w:tcPr>
          <w:p w:rsidR="00DC2BF6" w:rsidRPr="009905BD" w:rsidRDefault="00DC2BF6" w:rsidP="00E50EC7">
            <w:pPr>
              <w:jc w:val="both"/>
              <w:rPr>
                <w:rFonts w:ascii="Cambria" w:hAnsi="Cambria" w:cs="Times New Roman"/>
                <w:sz w:val="26"/>
                <w:szCs w:val="26"/>
              </w:rPr>
            </w:pPr>
          </w:p>
        </w:tc>
      </w:tr>
      <w:tr w:rsidR="00DC2BF6" w:rsidRPr="009905BD" w:rsidTr="00E50EC7">
        <w:trPr>
          <w:trHeight w:val="617"/>
        </w:trPr>
        <w:tc>
          <w:tcPr>
            <w:tcW w:w="538" w:type="dxa"/>
          </w:tcPr>
          <w:p w:rsidR="00DC2BF6" w:rsidRPr="009905BD" w:rsidRDefault="00DC2BF6" w:rsidP="00E50EC7">
            <w:pPr>
              <w:jc w:val="both"/>
              <w:rPr>
                <w:rFonts w:ascii="Cambria" w:hAnsi="Cambria" w:cs="Times New Roman"/>
                <w:sz w:val="26"/>
                <w:szCs w:val="26"/>
              </w:rPr>
            </w:pPr>
            <w:r w:rsidRPr="009905BD">
              <w:rPr>
                <w:rFonts w:ascii="Cambria" w:hAnsi="Cambria" w:cs="Times New Roman"/>
                <w:sz w:val="26"/>
                <w:szCs w:val="26"/>
              </w:rPr>
              <w:t>6</w:t>
            </w:r>
          </w:p>
        </w:tc>
        <w:tc>
          <w:tcPr>
            <w:tcW w:w="2137" w:type="dxa"/>
          </w:tcPr>
          <w:p w:rsidR="00DC2BF6" w:rsidRPr="009905BD" w:rsidRDefault="00DC2BF6" w:rsidP="00E50EC7">
            <w:pPr>
              <w:jc w:val="both"/>
              <w:rPr>
                <w:rFonts w:ascii="Cambria" w:hAnsi="Cambria" w:cs="Times New Roman"/>
                <w:sz w:val="26"/>
                <w:szCs w:val="26"/>
              </w:rPr>
            </w:pPr>
            <w:r w:rsidRPr="009905BD">
              <w:rPr>
                <w:rFonts w:ascii="Cambria" w:hAnsi="Cambria" w:cs="Times New Roman"/>
                <w:sz w:val="26"/>
                <w:szCs w:val="26"/>
              </w:rPr>
              <w:t xml:space="preserve">Private Hospitals with 100 beds </w:t>
            </w:r>
          </w:p>
        </w:tc>
        <w:tc>
          <w:tcPr>
            <w:tcW w:w="1483" w:type="dxa"/>
          </w:tcPr>
          <w:p w:rsidR="00DC2BF6" w:rsidRPr="009905BD" w:rsidRDefault="00907574" w:rsidP="00E50EC7">
            <w:pPr>
              <w:jc w:val="both"/>
              <w:rPr>
                <w:rFonts w:ascii="Cambria" w:hAnsi="Cambria" w:cs="Times New Roman"/>
                <w:sz w:val="26"/>
                <w:szCs w:val="26"/>
              </w:rPr>
            </w:pPr>
            <w:r w:rsidRPr="009905BD">
              <w:rPr>
                <w:rFonts w:ascii="Cambria" w:hAnsi="Cambria" w:cs="Times New Roman"/>
                <w:sz w:val="26"/>
                <w:szCs w:val="26"/>
              </w:rPr>
              <w:t>5</w:t>
            </w:r>
          </w:p>
        </w:tc>
        <w:tc>
          <w:tcPr>
            <w:tcW w:w="1251" w:type="dxa"/>
          </w:tcPr>
          <w:p w:rsidR="00DC2BF6" w:rsidRPr="009905BD" w:rsidRDefault="00324F98" w:rsidP="00E50EC7">
            <w:pPr>
              <w:jc w:val="both"/>
              <w:rPr>
                <w:rFonts w:ascii="Cambria" w:hAnsi="Cambria" w:cs="Times New Roman"/>
                <w:sz w:val="26"/>
                <w:szCs w:val="26"/>
              </w:rPr>
            </w:pPr>
            <w:r w:rsidRPr="009905BD">
              <w:rPr>
                <w:rFonts w:ascii="Cambria" w:hAnsi="Cambria" w:cs="Times New Roman"/>
                <w:sz w:val="26"/>
                <w:szCs w:val="26"/>
              </w:rPr>
              <w:t>-</w:t>
            </w:r>
          </w:p>
        </w:tc>
        <w:tc>
          <w:tcPr>
            <w:tcW w:w="1273" w:type="dxa"/>
          </w:tcPr>
          <w:p w:rsidR="00DC2BF6" w:rsidRPr="009905BD" w:rsidRDefault="00907574" w:rsidP="00E50EC7">
            <w:pPr>
              <w:jc w:val="both"/>
              <w:rPr>
                <w:rFonts w:ascii="Cambria" w:hAnsi="Cambria" w:cs="Times New Roman"/>
                <w:sz w:val="26"/>
                <w:szCs w:val="26"/>
              </w:rPr>
            </w:pPr>
            <w:r w:rsidRPr="009905BD">
              <w:rPr>
                <w:rFonts w:ascii="Cambria" w:hAnsi="Cambria" w:cs="Times New Roman"/>
                <w:sz w:val="26"/>
                <w:szCs w:val="26"/>
              </w:rPr>
              <w:t>-</w:t>
            </w:r>
          </w:p>
        </w:tc>
        <w:tc>
          <w:tcPr>
            <w:tcW w:w="1242" w:type="dxa"/>
          </w:tcPr>
          <w:p w:rsidR="00DC2BF6" w:rsidRPr="009905BD" w:rsidRDefault="00324F98" w:rsidP="00E50EC7">
            <w:pPr>
              <w:jc w:val="both"/>
              <w:rPr>
                <w:rFonts w:ascii="Cambria" w:hAnsi="Cambria" w:cs="Times New Roman"/>
                <w:sz w:val="26"/>
                <w:szCs w:val="26"/>
              </w:rPr>
            </w:pPr>
            <w:r w:rsidRPr="009905BD">
              <w:rPr>
                <w:rFonts w:ascii="Cambria" w:hAnsi="Cambria" w:cs="Times New Roman"/>
                <w:sz w:val="26"/>
                <w:szCs w:val="26"/>
              </w:rPr>
              <w:t>nil</w:t>
            </w:r>
          </w:p>
        </w:tc>
        <w:tc>
          <w:tcPr>
            <w:tcW w:w="1389" w:type="dxa"/>
          </w:tcPr>
          <w:p w:rsidR="00DC2BF6" w:rsidRPr="009905BD" w:rsidRDefault="00022169" w:rsidP="00E50EC7">
            <w:pPr>
              <w:jc w:val="both"/>
              <w:rPr>
                <w:rFonts w:ascii="Cambria" w:hAnsi="Cambria" w:cs="Times New Roman"/>
                <w:sz w:val="26"/>
                <w:szCs w:val="26"/>
              </w:rPr>
            </w:pPr>
            <w:r w:rsidRPr="009905BD">
              <w:rPr>
                <w:rFonts w:ascii="Cambria" w:hAnsi="Cambria" w:cs="Times New Roman"/>
                <w:sz w:val="26"/>
                <w:szCs w:val="26"/>
              </w:rPr>
              <w:t>Master degree holder with at least 8 years clinical experience</w:t>
            </w:r>
          </w:p>
        </w:tc>
        <w:tc>
          <w:tcPr>
            <w:tcW w:w="1505" w:type="dxa"/>
          </w:tcPr>
          <w:p w:rsidR="00DC2BF6" w:rsidRPr="009905BD" w:rsidRDefault="00DC2BF6" w:rsidP="00E50EC7">
            <w:pPr>
              <w:jc w:val="both"/>
              <w:rPr>
                <w:rFonts w:ascii="Cambria" w:hAnsi="Cambria" w:cs="Times New Roman"/>
                <w:sz w:val="26"/>
                <w:szCs w:val="26"/>
              </w:rPr>
            </w:pPr>
          </w:p>
        </w:tc>
      </w:tr>
    </w:tbl>
    <w:p w:rsidR="009905BD" w:rsidRDefault="009905BD" w:rsidP="00B74D8C">
      <w:pPr>
        <w:jc w:val="both"/>
        <w:rPr>
          <w:rFonts w:ascii="Cambria" w:hAnsi="Cambria" w:cs="Times New Roman"/>
          <w:b/>
          <w:sz w:val="26"/>
          <w:szCs w:val="26"/>
        </w:rPr>
      </w:pPr>
    </w:p>
    <w:p w:rsidR="007B34FF" w:rsidRPr="009905BD" w:rsidRDefault="007B34FF" w:rsidP="00B74D8C">
      <w:pPr>
        <w:jc w:val="both"/>
        <w:rPr>
          <w:rFonts w:ascii="Cambria" w:hAnsi="Cambria" w:cs="Times New Roman"/>
          <w:b/>
          <w:sz w:val="26"/>
          <w:szCs w:val="26"/>
        </w:rPr>
      </w:pPr>
      <w:r w:rsidRPr="009905BD">
        <w:rPr>
          <w:rFonts w:ascii="Cambria" w:hAnsi="Cambria" w:cs="Times New Roman"/>
          <w:b/>
          <w:sz w:val="26"/>
          <w:szCs w:val="26"/>
        </w:rPr>
        <w:t>Physical Facilities (</w:t>
      </w:r>
      <w:r w:rsidR="00814C3B" w:rsidRPr="009905BD">
        <w:rPr>
          <w:rFonts w:ascii="Cambria" w:hAnsi="Cambria" w:cs="Times New Roman"/>
          <w:b/>
          <w:sz w:val="26"/>
          <w:szCs w:val="26"/>
        </w:rPr>
        <w:t>prosthetics &amp; orthotics</w:t>
      </w:r>
      <w:r w:rsidR="00B74D8C" w:rsidRPr="009905BD">
        <w:rPr>
          <w:rFonts w:ascii="Cambria" w:hAnsi="Cambria" w:cs="Times New Roman"/>
          <w:b/>
          <w:sz w:val="26"/>
          <w:szCs w:val="26"/>
        </w:rPr>
        <w:t>)</w:t>
      </w:r>
    </w:p>
    <w:p w:rsidR="00F82B6A" w:rsidRPr="009905BD" w:rsidRDefault="00F82B6A" w:rsidP="00F82B6A">
      <w:pPr>
        <w:pStyle w:val="ListParagraph"/>
        <w:numPr>
          <w:ilvl w:val="0"/>
          <w:numId w:val="4"/>
        </w:numPr>
        <w:ind w:hanging="720"/>
        <w:jc w:val="both"/>
        <w:rPr>
          <w:rFonts w:ascii="Cambria" w:hAnsi="Cambria" w:cs="Times New Roman"/>
          <w:b/>
          <w:sz w:val="26"/>
          <w:szCs w:val="26"/>
          <w:u w:val="single"/>
        </w:rPr>
      </w:pPr>
      <w:r w:rsidRPr="009905BD">
        <w:rPr>
          <w:rFonts w:ascii="Cambria" w:hAnsi="Cambria" w:cs="Times New Roman"/>
          <w:b/>
          <w:sz w:val="26"/>
          <w:szCs w:val="26"/>
          <w:u w:val="single"/>
        </w:rPr>
        <w:t>Physical Facility:-</w:t>
      </w:r>
      <w:r w:rsidRPr="009905BD">
        <w:rPr>
          <w:rFonts w:ascii="Cambria" w:hAnsi="Cambria" w:cs="Times New Roman"/>
          <w:sz w:val="26"/>
          <w:szCs w:val="26"/>
        </w:rPr>
        <w:t xml:space="preserve">A unit or departmental building </w:t>
      </w:r>
      <w:r w:rsidR="00312D74" w:rsidRPr="009905BD">
        <w:rPr>
          <w:rFonts w:ascii="Cambria" w:hAnsi="Cambria" w:cs="Times New Roman"/>
          <w:sz w:val="26"/>
          <w:szCs w:val="26"/>
        </w:rPr>
        <w:t xml:space="preserve">with a conspicuous sign post </w:t>
      </w:r>
      <w:r w:rsidRPr="009905BD">
        <w:rPr>
          <w:rFonts w:ascii="Cambria" w:hAnsi="Cambria" w:cs="Times New Roman"/>
          <w:sz w:val="26"/>
          <w:szCs w:val="26"/>
        </w:rPr>
        <w:t>that will comprise the followings:-</w:t>
      </w:r>
    </w:p>
    <w:p w:rsidR="00F82B6A" w:rsidRDefault="00F82B6A"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 xml:space="preserve">Reception with patient waiting area, table/chair for the receptionist or record clerk. Upright sitting chairs for patients </w:t>
      </w:r>
    </w:p>
    <w:p w:rsidR="00073A10" w:rsidRPr="009905BD" w:rsidRDefault="00073A10" w:rsidP="00F82B6A">
      <w:pPr>
        <w:pStyle w:val="ListParagraph"/>
        <w:numPr>
          <w:ilvl w:val="0"/>
          <w:numId w:val="5"/>
        </w:numPr>
        <w:ind w:left="720" w:hanging="720"/>
        <w:jc w:val="both"/>
        <w:rPr>
          <w:rFonts w:ascii="Cambria" w:hAnsi="Cambria" w:cs="Times New Roman"/>
          <w:sz w:val="26"/>
          <w:szCs w:val="26"/>
        </w:rPr>
      </w:pPr>
      <w:r>
        <w:rPr>
          <w:rFonts w:ascii="Cambria" w:hAnsi="Cambria" w:cs="Times New Roman"/>
          <w:sz w:val="26"/>
          <w:szCs w:val="26"/>
        </w:rPr>
        <w:t>Adequate conveniences for staff and patients for both gender</w:t>
      </w:r>
      <w:bookmarkStart w:id="0" w:name="_GoBack"/>
      <w:bookmarkEnd w:id="0"/>
    </w:p>
    <w:p w:rsidR="00F82B6A" w:rsidRPr="009905BD" w:rsidRDefault="002A62C2"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 xml:space="preserve">Assessment room </w:t>
      </w:r>
      <w:r w:rsidR="00F82B6A" w:rsidRPr="009905BD">
        <w:rPr>
          <w:rFonts w:ascii="Cambria" w:hAnsi="Cambria" w:cs="Times New Roman"/>
          <w:sz w:val="26"/>
          <w:szCs w:val="26"/>
        </w:rPr>
        <w:t>with couch bed and chair</w:t>
      </w:r>
    </w:p>
    <w:p w:rsidR="00F82B6A" w:rsidRPr="009905BD" w:rsidRDefault="00F82B6A"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Fitting area with adjustable parallel walking rails, long wall mirror and upright sitting chairs for patients</w:t>
      </w:r>
    </w:p>
    <w:p w:rsidR="00F82B6A" w:rsidRPr="009905BD" w:rsidRDefault="00F82B6A"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Prosthetist/Orthotist common room</w:t>
      </w:r>
    </w:p>
    <w:p w:rsidR="00F82B6A" w:rsidRPr="009905BD" w:rsidRDefault="00F82B6A"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Plaster Casting Technique room</w:t>
      </w:r>
    </w:p>
    <w:p w:rsidR="00F82B6A" w:rsidRPr="009905BD" w:rsidRDefault="00F82B6A"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Prosthetic/Orthotic Laboratory (combined or separated)</w:t>
      </w:r>
    </w:p>
    <w:p w:rsidR="00F82B6A" w:rsidRPr="009905BD" w:rsidRDefault="002A62C2"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 xml:space="preserve">Gait training </w:t>
      </w:r>
      <w:r w:rsidR="00F82B6A" w:rsidRPr="009905BD">
        <w:rPr>
          <w:rFonts w:ascii="Cambria" w:hAnsi="Cambria" w:cs="Times New Roman"/>
          <w:sz w:val="26"/>
          <w:szCs w:val="26"/>
        </w:rPr>
        <w:t>room</w:t>
      </w:r>
    </w:p>
    <w:p w:rsidR="00F82B6A" w:rsidRPr="009905BD" w:rsidRDefault="002A62C2"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 xml:space="preserve">Casting modification </w:t>
      </w:r>
      <w:r w:rsidR="00F82B6A" w:rsidRPr="009905BD">
        <w:rPr>
          <w:rFonts w:ascii="Cambria" w:hAnsi="Cambria" w:cs="Times New Roman"/>
          <w:sz w:val="26"/>
          <w:szCs w:val="26"/>
        </w:rPr>
        <w:t>room</w:t>
      </w:r>
    </w:p>
    <w:p w:rsidR="00F82B6A" w:rsidRPr="009905BD" w:rsidRDefault="00F82B6A"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Lamination room with air expeller wall fan</w:t>
      </w:r>
    </w:p>
    <w:p w:rsidR="00F82B6A" w:rsidRPr="009905BD" w:rsidRDefault="002A62C2"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 xml:space="preserve">Workshop </w:t>
      </w:r>
      <w:r w:rsidR="00F82B6A" w:rsidRPr="009905BD">
        <w:rPr>
          <w:rFonts w:ascii="Cambria" w:hAnsi="Cambria" w:cs="Times New Roman"/>
          <w:sz w:val="26"/>
          <w:szCs w:val="26"/>
        </w:rPr>
        <w:t>room</w:t>
      </w:r>
    </w:p>
    <w:p w:rsidR="00F82B6A" w:rsidRPr="009905BD" w:rsidRDefault="00F82B6A"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Machinist/Repair section room</w:t>
      </w:r>
    </w:p>
    <w:p w:rsidR="00F82B6A" w:rsidRPr="009905BD" w:rsidRDefault="00F82B6A"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Quality control room</w:t>
      </w:r>
    </w:p>
    <w:p w:rsidR="00F82B6A" w:rsidRPr="009905BD" w:rsidRDefault="00F82B6A"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t>Stores</w:t>
      </w:r>
    </w:p>
    <w:p w:rsidR="00701B3A" w:rsidRPr="009905BD" w:rsidRDefault="00F24E6C" w:rsidP="00F82B6A">
      <w:pPr>
        <w:pStyle w:val="ListParagraph"/>
        <w:numPr>
          <w:ilvl w:val="0"/>
          <w:numId w:val="5"/>
        </w:numPr>
        <w:ind w:left="720" w:hanging="720"/>
        <w:jc w:val="both"/>
        <w:rPr>
          <w:rFonts w:ascii="Cambria" w:hAnsi="Cambria" w:cs="Times New Roman"/>
          <w:sz w:val="26"/>
          <w:szCs w:val="26"/>
        </w:rPr>
      </w:pPr>
      <w:r w:rsidRPr="009905BD">
        <w:rPr>
          <w:rFonts w:ascii="Cambria" w:hAnsi="Cambria" w:cs="Times New Roman"/>
          <w:sz w:val="26"/>
          <w:szCs w:val="26"/>
        </w:rPr>
        <w:lastRenderedPageBreak/>
        <w:t>Seminar</w:t>
      </w:r>
      <w:r w:rsidR="00F82B6A" w:rsidRPr="009905BD">
        <w:rPr>
          <w:rFonts w:ascii="Cambria" w:hAnsi="Cambria" w:cs="Times New Roman"/>
          <w:sz w:val="26"/>
          <w:szCs w:val="26"/>
        </w:rPr>
        <w:t xml:space="preserve"> rooms</w:t>
      </w:r>
    </w:p>
    <w:p w:rsidR="00F82B6A" w:rsidRPr="009905BD" w:rsidRDefault="00F82B6A" w:rsidP="00F82B6A">
      <w:pPr>
        <w:jc w:val="both"/>
        <w:rPr>
          <w:rFonts w:ascii="Cambria" w:hAnsi="Cambria" w:cs="Times New Roman"/>
          <w:b/>
          <w:sz w:val="26"/>
          <w:szCs w:val="26"/>
          <w:u w:val="single"/>
        </w:rPr>
      </w:pPr>
      <w:r w:rsidRPr="009905BD">
        <w:rPr>
          <w:rFonts w:ascii="Cambria" w:hAnsi="Cambria" w:cs="Times New Roman"/>
          <w:b/>
          <w:sz w:val="26"/>
          <w:szCs w:val="26"/>
          <w:u w:val="single"/>
        </w:rPr>
        <w:t>Basic Machineries/Equipments and Tools</w:t>
      </w:r>
    </w:p>
    <w:p w:rsidR="00F82B6A" w:rsidRPr="009905BD" w:rsidRDefault="00F82B6A" w:rsidP="00F82B6A">
      <w:pPr>
        <w:pStyle w:val="ListParagraph"/>
        <w:numPr>
          <w:ilvl w:val="0"/>
          <w:numId w:val="6"/>
        </w:numPr>
        <w:ind w:left="720"/>
        <w:jc w:val="both"/>
        <w:rPr>
          <w:rFonts w:ascii="Cambria" w:hAnsi="Cambria" w:cs="Times New Roman"/>
          <w:b/>
          <w:sz w:val="26"/>
          <w:szCs w:val="26"/>
        </w:rPr>
      </w:pPr>
      <w:r w:rsidRPr="009905BD">
        <w:rPr>
          <w:rFonts w:ascii="Cambria" w:hAnsi="Cambria" w:cs="Times New Roman"/>
          <w:b/>
          <w:sz w:val="26"/>
          <w:szCs w:val="26"/>
        </w:rPr>
        <w:t>Examination Room:-</w:t>
      </w:r>
      <w:r w:rsidRPr="009905BD">
        <w:rPr>
          <w:rFonts w:ascii="Cambria" w:hAnsi="Cambria" w:cs="Times New Roman"/>
          <w:sz w:val="26"/>
          <w:szCs w:val="26"/>
        </w:rPr>
        <w:t xml:space="preserve"> Measurement charts, measuring rules, Goniometer, Raising Blocks, Slump gauge measure.</w:t>
      </w:r>
    </w:p>
    <w:p w:rsidR="0054142D" w:rsidRPr="009905BD" w:rsidRDefault="00F82B6A" w:rsidP="0054142D">
      <w:pPr>
        <w:pStyle w:val="ListParagraph"/>
        <w:numPr>
          <w:ilvl w:val="0"/>
          <w:numId w:val="6"/>
        </w:numPr>
        <w:ind w:left="720"/>
        <w:jc w:val="both"/>
        <w:rPr>
          <w:rFonts w:ascii="Cambria" w:hAnsi="Cambria" w:cs="Times New Roman"/>
          <w:b/>
          <w:sz w:val="26"/>
          <w:szCs w:val="26"/>
        </w:rPr>
      </w:pPr>
      <w:r w:rsidRPr="009905BD">
        <w:rPr>
          <w:rFonts w:ascii="Cambria" w:hAnsi="Cambria" w:cs="Times New Roman"/>
          <w:b/>
          <w:sz w:val="26"/>
          <w:szCs w:val="26"/>
        </w:rPr>
        <w:t>Plaster Cast Room:</w:t>
      </w:r>
      <w:r w:rsidRPr="009905BD">
        <w:rPr>
          <w:rFonts w:ascii="Cambria" w:hAnsi="Cambria" w:cs="Times New Roman"/>
          <w:sz w:val="26"/>
          <w:szCs w:val="26"/>
        </w:rPr>
        <w:t>-Plaster Cutting Machine, Surfoam Rasp, Plaster Mixer bowl, Spatula, cast stool, Indelible pencils, scissors, plaster shears, Vaseline, nail pu</w:t>
      </w:r>
      <w:r w:rsidR="00701B3A" w:rsidRPr="009905BD">
        <w:rPr>
          <w:rFonts w:ascii="Cambria" w:hAnsi="Cambria" w:cs="Times New Roman"/>
          <w:sz w:val="26"/>
          <w:szCs w:val="26"/>
        </w:rPr>
        <w:t>lley, card boards, fauna knives.</w:t>
      </w:r>
    </w:p>
    <w:p w:rsidR="00F82B6A" w:rsidRPr="009905BD" w:rsidRDefault="00F82B6A" w:rsidP="00F82B6A">
      <w:pPr>
        <w:pStyle w:val="ListParagraph"/>
        <w:numPr>
          <w:ilvl w:val="0"/>
          <w:numId w:val="6"/>
        </w:numPr>
        <w:ind w:left="720"/>
        <w:jc w:val="both"/>
        <w:rPr>
          <w:rFonts w:ascii="Cambria" w:hAnsi="Cambria" w:cs="Times New Roman"/>
          <w:b/>
          <w:sz w:val="26"/>
          <w:szCs w:val="26"/>
        </w:rPr>
      </w:pPr>
      <w:r w:rsidRPr="009905BD">
        <w:rPr>
          <w:rFonts w:ascii="Cambria" w:hAnsi="Cambria" w:cs="Times New Roman"/>
          <w:b/>
          <w:sz w:val="26"/>
          <w:szCs w:val="26"/>
        </w:rPr>
        <w:t xml:space="preserve">Prosthetic – Orthotic Laboratory:- </w:t>
      </w:r>
      <w:r w:rsidRPr="009905BD">
        <w:rPr>
          <w:rFonts w:ascii="Cambria" w:hAnsi="Cambria" w:cs="Times New Roman"/>
          <w:sz w:val="26"/>
          <w:szCs w:val="26"/>
        </w:rPr>
        <w:t>Grinding/Polishing machine, Metal Cutting Machine, Drilling Press or Brace, Anvil, Vice Oven, Complete Tool Box, Protective gadgets, Hack saw, Plier frame  with blades or Table Band Saw, Hammers, Rivet Cutters, Screw Driver, Punches, Files, Drill Bits, Scissors, Rulers, T-Square.</w:t>
      </w:r>
    </w:p>
    <w:p w:rsidR="00F82B6A" w:rsidRPr="009905BD" w:rsidRDefault="00F82B6A" w:rsidP="00F82B6A">
      <w:pPr>
        <w:pStyle w:val="ListParagraph"/>
        <w:numPr>
          <w:ilvl w:val="0"/>
          <w:numId w:val="6"/>
        </w:numPr>
        <w:ind w:left="720"/>
        <w:jc w:val="both"/>
        <w:rPr>
          <w:rFonts w:ascii="Cambria" w:hAnsi="Cambria" w:cs="Times New Roman"/>
          <w:b/>
          <w:sz w:val="26"/>
          <w:szCs w:val="26"/>
        </w:rPr>
      </w:pPr>
      <w:r w:rsidRPr="009905BD">
        <w:rPr>
          <w:rFonts w:ascii="Cambria" w:hAnsi="Cambria" w:cs="Times New Roman"/>
          <w:b/>
          <w:sz w:val="26"/>
          <w:szCs w:val="26"/>
        </w:rPr>
        <w:t>Lamination Room:</w:t>
      </w:r>
      <w:r w:rsidRPr="009905BD">
        <w:rPr>
          <w:rFonts w:ascii="Cambria" w:hAnsi="Cambria" w:cs="Times New Roman"/>
          <w:sz w:val="26"/>
          <w:szCs w:val="26"/>
        </w:rPr>
        <w:t>-Vaccum Machine, Sealing Iron, Scissors, Tape Measure, T-square, Spatula, cardboards and cups PVA Measuring Instrument, Fauna knives.</w:t>
      </w:r>
    </w:p>
    <w:p w:rsidR="00F82B6A" w:rsidRPr="009905BD" w:rsidRDefault="00F82B6A" w:rsidP="00F82B6A">
      <w:pPr>
        <w:pStyle w:val="ListParagraph"/>
        <w:numPr>
          <w:ilvl w:val="0"/>
          <w:numId w:val="6"/>
        </w:numPr>
        <w:ind w:left="720"/>
        <w:jc w:val="both"/>
        <w:rPr>
          <w:rFonts w:ascii="Cambria" w:hAnsi="Cambria" w:cs="Times New Roman"/>
          <w:b/>
          <w:sz w:val="26"/>
          <w:szCs w:val="26"/>
        </w:rPr>
      </w:pPr>
      <w:r w:rsidRPr="009905BD">
        <w:rPr>
          <w:rFonts w:ascii="Cambria" w:hAnsi="Cambria" w:cs="Times New Roman"/>
          <w:b/>
          <w:sz w:val="26"/>
          <w:szCs w:val="26"/>
        </w:rPr>
        <w:t>Wood Section:</w:t>
      </w:r>
      <w:r w:rsidRPr="009905BD">
        <w:rPr>
          <w:rFonts w:ascii="Cambria" w:hAnsi="Cambria" w:cs="Times New Roman"/>
          <w:sz w:val="26"/>
          <w:szCs w:val="26"/>
        </w:rPr>
        <w:t>- Work benches with wooden Vice, Rasps, Filer, frame with blades or Table Band Saw, Hammers, Couch chisels, Iron punchers, Screw driven, Drill Bits, Saws, T-square, Micrometer clamp, Fauna knives in Table Band saw, hack saw frame with blades.</w:t>
      </w:r>
    </w:p>
    <w:p w:rsidR="00A15DF0" w:rsidRPr="009905BD" w:rsidRDefault="00F82B6A" w:rsidP="00A15DF0">
      <w:pPr>
        <w:pStyle w:val="ListParagraph"/>
        <w:numPr>
          <w:ilvl w:val="0"/>
          <w:numId w:val="6"/>
        </w:numPr>
        <w:ind w:left="720"/>
        <w:jc w:val="both"/>
        <w:rPr>
          <w:rFonts w:ascii="Cambria" w:hAnsi="Cambria" w:cs="Times New Roman"/>
          <w:b/>
          <w:sz w:val="26"/>
          <w:szCs w:val="26"/>
        </w:rPr>
      </w:pPr>
      <w:r w:rsidRPr="009905BD">
        <w:rPr>
          <w:rFonts w:ascii="Cambria" w:hAnsi="Cambria" w:cs="Times New Roman"/>
          <w:b/>
          <w:sz w:val="26"/>
          <w:szCs w:val="26"/>
        </w:rPr>
        <w:t>Machine/Repair Section:</w:t>
      </w:r>
      <w:r w:rsidRPr="009905BD">
        <w:rPr>
          <w:rFonts w:ascii="Cambria" w:hAnsi="Cambria" w:cs="Times New Roman"/>
          <w:sz w:val="26"/>
          <w:szCs w:val="26"/>
        </w:rPr>
        <w:t>- Lathe machine, Drill press or chest Brace, Welding machine, Work bench with iron vices, Anvil, Iron clamp, metal cutting machine or Guillotine Rasps, Files, hammers, Screw Drivers, Reamers, T-square, Drill Bits, Hack Saw frames with blades, Grinding/Polishing machine, Cutting pliers, Pincers, Metal shears, protective gadgets.</w:t>
      </w:r>
    </w:p>
    <w:p w:rsidR="00F82B6A" w:rsidRPr="009905BD" w:rsidRDefault="00F82B6A" w:rsidP="00F82B6A">
      <w:pPr>
        <w:ind w:left="720"/>
        <w:jc w:val="both"/>
        <w:rPr>
          <w:rFonts w:ascii="Cambria" w:hAnsi="Cambria" w:cs="Times New Roman"/>
          <w:b/>
          <w:sz w:val="26"/>
          <w:szCs w:val="26"/>
        </w:rPr>
      </w:pPr>
      <w:r w:rsidRPr="009905BD">
        <w:rPr>
          <w:rFonts w:ascii="Cambria" w:hAnsi="Cambria" w:cs="Times New Roman"/>
          <w:b/>
          <w:sz w:val="26"/>
          <w:szCs w:val="26"/>
        </w:rPr>
        <w:t xml:space="preserve">Others:- X-ray </w:t>
      </w:r>
      <w:r w:rsidRPr="009905BD">
        <w:rPr>
          <w:rFonts w:ascii="Cambria" w:hAnsi="Cambria" w:cs="Times New Roman"/>
          <w:sz w:val="26"/>
          <w:szCs w:val="26"/>
        </w:rPr>
        <w:t>viewer, Hot air ovum, spectrophotometer, Plastic wielding machine, jig machine, oven, suction machine, histological slides/CDS, Bones, Stains/Dyes, Stokinettes, Bandages, Eva foam, Adhesives, Leather, Hardner, Microscope, Microtone, Automatic tissue processor.</w:t>
      </w:r>
    </w:p>
    <w:tbl>
      <w:tblPr>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4"/>
        <w:gridCol w:w="6012"/>
        <w:gridCol w:w="1587"/>
      </w:tblGrid>
      <w:tr w:rsidR="00EB04B6" w:rsidRPr="00660E70" w:rsidTr="00E50EC7">
        <w:trPr>
          <w:trHeight w:val="620"/>
        </w:trPr>
        <w:tc>
          <w:tcPr>
            <w:tcW w:w="1144" w:type="dxa"/>
          </w:tcPr>
          <w:p w:rsidR="00EB04B6" w:rsidRPr="00660E70" w:rsidRDefault="00EB04B6" w:rsidP="00E50EC7">
            <w:pPr>
              <w:spacing w:after="0" w:line="240" w:lineRule="auto"/>
              <w:jc w:val="both"/>
              <w:rPr>
                <w:rFonts w:ascii="Cambria" w:hAnsi="Cambria"/>
                <w:b/>
                <w:sz w:val="26"/>
                <w:szCs w:val="26"/>
              </w:rPr>
            </w:pPr>
            <w:r w:rsidRPr="00660E70">
              <w:rPr>
                <w:rFonts w:ascii="Cambria" w:hAnsi="Cambria"/>
                <w:b/>
                <w:sz w:val="26"/>
                <w:szCs w:val="26"/>
              </w:rPr>
              <w:t>S/NO</w:t>
            </w:r>
          </w:p>
        </w:tc>
        <w:tc>
          <w:tcPr>
            <w:tcW w:w="6012" w:type="dxa"/>
          </w:tcPr>
          <w:p w:rsidR="00EB04B6" w:rsidRPr="00660E70" w:rsidRDefault="00EB04B6" w:rsidP="00E50EC7">
            <w:pPr>
              <w:spacing w:after="0" w:line="240" w:lineRule="auto"/>
              <w:rPr>
                <w:rFonts w:ascii="Cambria" w:hAnsi="Cambria"/>
                <w:b/>
                <w:sz w:val="26"/>
                <w:szCs w:val="26"/>
              </w:rPr>
            </w:pPr>
            <w:r w:rsidRPr="00660E70">
              <w:rPr>
                <w:rFonts w:ascii="Cambria" w:hAnsi="Cambria"/>
                <w:b/>
                <w:sz w:val="26"/>
                <w:szCs w:val="26"/>
              </w:rPr>
              <w:t>EQUIPMENT</w:t>
            </w:r>
          </w:p>
        </w:tc>
        <w:tc>
          <w:tcPr>
            <w:tcW w:w="1587" w:type="dxa"/>
          </w:tcPr>
          <w:p w:rsidR="00EB04B6" w:rsidRPr="00660E70" w:rsidRDefault="00DF1101" w:rsidP="00E50EC7">
            <w:pPr>
              <w:spacing w:after="0" w:line="240" w:lineRule="auto"/>
              <w:jc w:val="both"/>
              <w:rPr>
                <w:rFonts w:ascii="Cambria" w:hAnsi="Cambria"/>
                <w:b/>
                <w:sz w:val="26"/>
                <w:szCs w:val="26"/>
              </w:rPr>
            </w:pPr>
            <w:r>
              <w:rPr>
                <w:rFonts w:ascii="Cambria" w:hAnsi="Cambria"/>
                <w:b/>
                <w:sz w:val="26"/>
                <w:szCs w:val="26"/>
              </w:rPr>
              <w:t>EXPECTED NUMBER</w:t>
            </w:r>
          </w:p>
        </w:tc>
      </w:tr>
      <w:tr w:rsidR="00EB04B6" w:rsidRPr="00660E70" w:rsidTr="00E50EC7">
        <w:tc>
          <w:tcPr>
            <w:tcW w:w="1144" w:type="dxa"/>
          </w:tcPr>
          <w:p w:rsidR="00EB04B6" w:rsidRPr="00660E70" w:rsidRDefault="00EB04B6" w:rsidP="00E50EC7">
            <w:pPr>
              <w:spacing w:after="0" w:line="240" w:lineRule="auto"/>
              <w:jc w:val="both"/>
              <w:rPr>
                <w:rFonts w:ascii="Cambria" w:hAnsi="Cambria"/>
                <w:sz w:val="26"/>
                <w:szCs w:val="26"/>
              </w:rPr>
            </w:pPr>
            <w:r w:rsidRPr="00660E70">
              <w:rPr>
                <w:rFonts w:ascii="Cambria" w:hAnsi="Cambria"/>
                <w:sz w:val="26"/>
                <w:szCs w:val="26"/>
              </w:rPr>
              <w:t>1.</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50:50 Tool</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B04B6" w:rsidP="00E50EC7">
            <w:pPr>
              <w:spacing w:after="0" w:line="240" w:lineRule="auto"/>
              <w:jc w:val="both"/>
              <w:rPr>
                <w:rFonts w:ascii="Cambria" w:hAnsi="Cambria"/>
                <w:sz w:val="26"/>
                <w:szCs w:val="26"/>
              </w:rPr>
            </w:pPr>
            <w:r w:rsidRPr="00660E70">
              <w:rPr>
                <w:rFonts w:ascii="Cambria" w:hAnsi="Cambria"/>
                <w:sz w:val="26"/>
                <w:szCs w:val="26"/>
              </w:rPr>
              <w:t>2.</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Adjustable Goniometer</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4</w:t>
            </w:r>
          </w:p>
        </w:tc>
      </w:tr>
      <w:tr w:rsidR="00EB04B6" w:rsidRPr="00660E70" w:rsidTr="00E50EC7">
        <w:tc>
          <w:tcPr>
            <w:tcW w:w="1144" w:type="dxa"/>
          </w:tcPr>
          <w:p w:rsidR="00EB04B6" w:rsidRPr="00660E70" w:rsidRDefault="00EB04B6" w:rsidP="00E50EC7">
            <w:pPr>
              <w:spacing w:after="0" w:line="240" w:lineRule="auto"/>
              <w:jc w:val="both"/>
              <w:rPr>
                <w:rFonts w:ascii="Cambria" w:hAnsi="Cambria"/>
                <w:sz w:val="26"/>
                <w:szCs w:val="26"/>
              </w:rPr>
            </w:pPr>
            <w:r w:rsidRPr="00660E70">
              <w:rPr>
                <w:rFonts w:ascii="Cambria" w:hAnsi="Cambria"/>
                <w:sz w:val="26"/>
                <w:szCs w:val="26"/>
              </w:rPr>
              <w:t>3.</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Adjustable pin Wrench</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B04B6" w:rsidP="00E50EC7">
            <w:pPr>
              <w:spacing w:after="0" w:line="240" w:lineRule="auto"/>
              <w:jc w:val="both"/>
              <w:rPr>
                <w:rFonts w:ascii="Cambria" w:hAnsi="Cambria"/>
                <w:sz w:val="26"/>
                <w:szCs w:val="26"/>
              </w:rPr>
            </w:pPr>
            <w:r w:rsidRPr="00660E70">
              <w:rPr>
                <w:rFonts w:ascii="Cambria" w:hAnsi="Cambria"/>
                <w:sz w:val="26"/>
                <w:szCs w:val="26"/>
              </w:rPr>
              <w:t>4.</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Alignment Fixture for orthotic joints</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B04B6" w:rsidP="00E50EC7">
            <w:pPr>
              <w:spacing w:after="0" w:line="240" w:lineRule="auto"/>
              <w:jc w:val="both"/>
              <w:rPr>
                <w:rFonts w:ascii="Cambria" w:hAnsi="Cambria"/>
                <w:sz w:val="26"/>
                <w:szCs w:val="26"/>
              </w:rPr>
            </w:pPr>
            <w:r w:rsidRPr="00660E70">
              <w:rPr>
                <w:rFonts w:ascii="Cambria" w:hAnsi="Cambria"/>
                <w:sz w:val="26"/>
                <w:szCs w:val="26"/>
              </w:rPr>
              <w:t xml:space="preserve">5. </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Alignment tool for adult component</w:t>
            </w:r>
          </w:p>
        </w:tc>
        <w:tc>
          <w:tcPr>
            <w:tcW w:w="1587"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4</w:t>
            </w:r>
          </w:p>
        </w:tc>
      </w:tr>
      <w:tr w:rsidR="00EB04B6" w:rsidRPr="00660E70" w:rsidTr="00E50EC7">
        <w:tc>
          <w:tcPr>
            <w:tcW w:w="1144" w:type="dxa"/>
          </w:tcPr>
          <w:p w:rsidR="00EB04B6" w:rsidRPr="00660E70" w:rsidRDefault="00EB04B6" w:rsidP="00E50EC7">
            <w:pPr>
              <w:spacing w:after="0" w:line="240" w:lineRule="auto"/>
              <w:jc w:val="both"/>
              <w:rPr>
                <w:rFonts w:ascii="Cambria" w:hAnsi="Cambria"/>
                <w:sz w:val="26"/>
                <w:szCs w:val="26"/>
              </w:rPr>
            </w:pPr>
            <w:r w:rsidRPr="00660E70">
              <w:rPr>
                <w:rFonts w:ascii="Cambria" w:hAnsi="Cambria"/>
                <w:sz w:val="26"/>
                <w:szCs w:val="26"/>
              </w:rPr>
              <w:lastRenderedPageBreak/>
              <w:t>6</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Alignment tool for children’s component</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B04B6" w:rsidP="00E50EC7">
            <w:pPr>
              <w:spacing w:after="0" w:line="240" w:lineRule="auto"/>
              <w:jc w:val="both"/>
              <w:rPr>
                <w:rFonts w:ascii="Cambria" w:hAnsi="Cambria"/>
                <w:sz w:val="26"/>
                <w:szCs w:val="26"/>
              </w:rPr>
            </w:pPr>
            <w:r w:rsidRPr="00660E70">
              <w:rPr>
                <w:rFonts w:ascii="Cambria" w:hAnsi="Cambria"/>
                <w:sz w:val="26"/>
                <w:szCs w:val="26"/>
              </w:rPr>
              <w:t>7.</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Allen key “5”</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B04B6" w:rsidP="00E50EC7">
            <w:pPr>
              <w:spacing w:after="0" w:line="240" w:lineRule="auto"/>
              <w:jc w:val="both"/>
              <w:rPr>
                <w:rFonts w:ascii="Cambria" w:hAnsi="Cambria"/>
                <w:sz w:val="26"/>
                <w:szCs w:val="26"/>
              </w:rPr>
            </w:pPr>
            <w:r w:rsidRPr="00660E70">
              <w:rPr>
                <w:rFonts w:ascii="Cambria" w:hAnsi="Cambria"/>
                <w:sz w:val="26"/>
                <w:szCs w:val="26"/>
              </w:rPr>
              <w:t>8.</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Allen key “8”</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B04B6" w:rsidP="00E50EC7">
            <w:pPr>
              <w:spacing w:after="0" w:line="240" w:lineRule="auto"/>
              <w:jc w:val="both"/>
              <w:rPr>
                <w:rFonts w:ascii="Cambria" w:hAnsi="Cambria"/>
                <w:sz w:val="26"/>
                <w:szCs w:val="26"/>
              </w:rPr>
            </w:pPr>
            <w:r w:rsidRPr="00660E70">
              <w:rPr>
                <w:rFonts w:ascii="Cambria" w:hAnsi="Cambria"/>
                <w:sz w:val="26"/>
                <w:szCs w:val="26"/>
              </w:rPr>
              <w:t>9.</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 xml:space="preserve">Allen wrench </w:t>
            </w:r>
            <w:r w:rsidR="00E50EC7">
              <w:rPr>
                <w:rFonts w:ascii="Cambria" w:hAnsi="Cambria"/>
                <w:sz w:val="26"/>
                <w:szCs w:val="26"/>
              </w:rPr>
              <w:t>of different sizes</w:t>
            </w:r>
          </w:p>
        </w:tc>
        <w:tc>
          <w:tcPr>
            <w:tcW w:w="1587" w:type="dxa"/>
          </w:tcPr>
          <w:p w:rsidR="00EB04B6" w:rsidRPr="00660E70" w:rsidRDefault="00E50EC7" w:rsidP="008262B8">
            <w:pPr>
              <w:spacing w:after="0" w:line="240" w:lineRule="auto"/>
              <w:jc w:val="both"/>
              <w:rPr>
                <w:rFonts w:ascii="Cambria" w:hAnsi="Cambria"/>
                <w:sz w:val="26"/>
                <w:szCs w:val="26"/>
              </w:rPr>
            </w:pPr>
            <w:r>
              <w:rPr>
                <w:rFonts w:ascii="Cambria" w:hAnsi="Cambria"/>
                <w:sz w:val="26"/>
                <w:szCs w:val="26"/>
              </w:rPr>
              <w:t>2</w:t>
            </w:r>
            <w:r w:rsidR="008262B8">
              <w:rPr>
                <w:rFonts w:ascii="Cambria" w:hAnsi="Cambria"/>
                <w:sz w:val="26"/>
                <w:szCs w:val="26"/>
              </w:rPr>
              <w:t xml:space="preserve"> each</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10</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Assembling aid for orthoses</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11</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Awl handle</w:t>
            </w:r>
          </w:p>
        </w:tc>
        <w:tc>
          <w:tcPr>
            <w:tcW w:w="1587"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3</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12</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 xml:space="preserve">Ball Head Allen wrench, </w:t>
            </w:r>
            <w:r w:rsidR="00E50EC7">
              <w:rPr>
                <w:rFonts w:ascii="Cambria" w:hAnsi="Cambria"/>
                <w:sz w:val="26"/>
                <w:szCs w:val="26"/>
              </w:rPr>
              <w:t>of different sizes</w:t>
            </w:r>
          </w:p>
        </w:tc>
        <w:tc>
          <w:tcPr>
            <w:tcW w:w="1587"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4</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13</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Ball hex head Allen wrench</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14</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Bayonet for cutting axis for cutter 1-30</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15</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Bench Vise</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16</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Bending iron</w:t>
            </w:r>
          </w:p>
        </w:tc>
        <w:tc>
          <w:tcPr>
            <w:tcW w:w="1587"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11</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17</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BionicLink PC</w:t>
            </w:r>
          </w:p>
        </w:tc>
        <w:tc>
          <w:tcPr>
            <w:tcW w:w="1587"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18</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Bow End wrench set (7pcs of 9)</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19</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 xml:space="preserve">Caliper </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20</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Center Drill</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21</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Charger 100-240V AC 50-60Hz</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22</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Combination box and open end wrench set (14 pcs of 17)</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23</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Countersink, 90*, HSS</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24</w:t>
            </w:r>
            <w:r w:rsidR="00EB04B6" w:rsidRPr="00660E70">
              <w:rPr>
                <w:rFonts w:ascii="Cambria" w:hAnsi="Cambria"/>
                <w:sz w:val="26"/>
                <w:szCs w:val="26"/>
              </w:rPr>
              <w:t>.</w:t>
            </w:r>
          </w:p>
        </w:tc>
        <w:tc>
          <w:tcPr>
            <w:tcW w:w="6012"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Curved seaming pliers</w:t>
            </w:r>
          </w:p>
        </w:tc>
        <w:tc>
          <w:tcPr>
            <w:tcW w:w="1587" w:type="dxa"/>
          </w:tcPr>
          <w:p w:rsidR="00EB04B6" w:rsidRPr="00660E70" w:rsidRDefault="00EB04B6" w:rsidP="00E50EC7">
            <w:pPr>
              <w:spacing w:after="0" w:line="240" w:lineRule="auto"/>
              <w:jc w:val="both"/>
              <w:rPr>
                <w:rFonts w:ascii="Cambria" w:hAnsi="Cambria"/>
                <w:sz w:val="26"/>
                <w:szCs w:val="26"/>
              </w:rPr>
            </w:pPr>
            <w:r>
              <w:rPr>
                <w:rFonts w:ascii="Cambria" w:hAnsi="Cambria"/>
                <w:sz w:val="26"/>
                <w:szCs w:val="26"/>
              </w:rPr>
              <w:t>3</w:t>
            </w:r>
          </w:p>
        </w:tc>
      </w:tr>
      <w:tr w:rsidR="00EB04B6" w:rsidRPr="00660E70" w:rsidTr="00E50EC7">
        <w:tc>
          <w:tcPr>
            <w:tcW w:w="1144" w:type="dxa"/>
          </w:tcPr>
          <w:p w:rsidR="00EB04B6" w:rsidRPr="00660E70" w:rsidRDefault="00E50EC7" w:rsidP="00E50EC7">
            <w:pPr>
              <w:spacing w:after="0" w:line="240" w:lineRule="auto"/>
              <w:jc w:val="both"/>
              <w:rPr>
                <w:rFonts w:ascii="Cambria" w:hAnsi="Cambria"/>
                <w:sz w:val="26"/>
                <w:szCs w:val="26"/>
              </w:rPr>
            </w:pPr>
            <w:r>
              <w:rPr>
                <w:rFonts w:ascii="Cambria" w:hAnsi="Cambria"/>
                <w:sz w:val="26"/>
                <w:szCs w:val="26"/>
              </w:rPr>
              <w:t>25</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Cutting knife</w:t>
            </w:r>
          </w:p>
        </w:tc>
        <w:tc>
          <w:tcPr>
            <w:tcW w:w="1587" w:type="dxa"/>
          </w:tcPr>
          <w:p w:rsidR="00EB04B6" w:rsidRPr="00660E70"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26</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Cutting pliers</w:t>
            </w:r>
          </w:p>
        </w:tc>
        <w:tc>
          <w:tcPr>
            <w:tcW w:w="1587" w:type="dxa"/>
          </w:tcPr>
          <w:p w:rsidR="00EB04B6" w:rsidRDefault="00AF78D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27</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Deburring knife</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28</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Double open end spanner set</w:t>
            </w:r>
          </w:p>
        </w:tc>
        <w:tc>
          <w:tcPr>
            <w:tcW w:w="1587" w:type="dxa"/>
          </w:tcPr>
          <w:p w:rsidR="00EB04B6" w:rsidRDefault="00320B7A"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29</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Drill arm</w:t>
            </w:r>
          </w:p>
        </w:tc>
        <w:tc>
          <w:tcPr>
            <w:tcW w:w="1587" w:type="dxa"/>
          </w:tcPr>
          <w:p w:rsidR="00EB04B6" w:rsidRDefault="00320B7A"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30</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Drill bit set</w:t>
            </w:r>
          </w:p>
        </w:tc>
        <w:tc>
          <w:tcPr>
            <w:tcW w:w="1587" w:type="dxa"/>
          </w:tcPr>
          <w:p w:rsidR="00EB04B6" w:rsidRDefault="00320B7A"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31</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Drill vise</w:t>
            </w:r>
          </w:p>
        </w:tc>
        <w:tc>
          <w:tcPr>
            <w:tcW w:w="1587" w:type="dxa"/>
          </w:tcPr>
          <w:p w:rsidR="00EB04B6" w:rsidRDefault="00320B7A"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32</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Drilling fixture</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33</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Edge cutter</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34</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Exhaust arm</w:t>
            </w:r>
          </w:p>
        </w:tc>
        <w:tc>
          <w:tcPr>
            <w:tcW w:w="1587" w:type="dxa"/>
          </w:tcPr>
          <w:p w:rsidR="00EB04B6" w:rsidRDefault="00C32265"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35</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Filter </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4</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36</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Flat nosed pliers</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3</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37</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Floor model drill press, light grey</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38</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Folding ruler </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39</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Half round file</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3</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40</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Half round leather knife </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41</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Half round cabinet file </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42</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Hammerhead</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43</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Heatflow Activator 3000</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44</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Hexagon bit, 2mm</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45</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High leverage side cutting pliers</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lastRenderedPageBreak/>
              <w:t>46</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Hole punch set</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47</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Ideal sheet metal shears</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48</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Joint squaring jig</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49</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Joint-specific brackets</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10</w:t>
            </w:r>
          </w:p>
        </w:tc>
      </w:tr>
      <w:tr w:rsidR="00EB04B6" w:rsidRPr="00660E70" w:rsidTr="00E50EC7">
        <w:tc>
          <w:tcPr>
            <w:tcW w:w="1144" w:type="dxa"/>
          </w:tcPr>
          <w:p w:rsidR="00EB04B6" w:rsidRDefault="00E50EC7" w:rsidP="00E50EC7">
            <w:pPr>
              <w:spacing w:after="0" w:line="240" w:lineRule="auto"/>
              <w:jc w:val="both"/>
              <w:rPr>
                <w:rFonts w:ascii="Cambria" w:hAnsi="Cambria"/>
                <w:sz w:val="26"/>
                <w:szCs w:val="26"/>
              </w:rPr>
            </w:pPr>
            <w:r>
              <w:rPr>
                <w:rFonts w:ascii="Cambria" w:hAnsi="Cambria"/>
                <w:sz w:val="26"/>
                <w:szCs w:val="26"/>
              </w:rPr>
              <w:t>50</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Knee centre jig</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51</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Knife</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52</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Kraftform screwdriver set (1pcs of 12)</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53</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Last cutter</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54</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Lead block</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55</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Leather file with wooden handle</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56</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Leather knife</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57</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Leather scissors</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6</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58</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Leather upper scissors</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59</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Liner trimmer</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60</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Locking plier, straight jaw</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61</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Locksmith’s hammer</w:t>
            </w:r>
          </w:p>
        </w:tc>
        <w:tc>
          <w:tcPr>
            <w:tcW w:w="1587" w:type="dxa"/>
          </w:tcPr>
          <w:p w:rsidR="00EB04B6" w:rsidRDefault="006F44A1" w:rsidP="00E50EC7">
            <w:pPr>
              <w:spacing w:after="0" w:line="240" w:lineRule="auto"/>
              <w:jc w:val="both"/>
              <w:rPr>
                <w:rFonts w:ascii="Cambria" w:hAnsi="Cambria"/>
                <w:sz w:val="26"/>
                <w:szCs w:val="26"/>
              </w:rPr>
            </w:pPr>
            <w:r>
              <w:rPr>
                <w:rFonts w:ascii="Cambria" w:hAnsi="Cambria"/>
                <w:sz w:val="26"/>
                <w:szCs w:val="26"/>
              </w:rPr>
              <w:t>4</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62</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Makita drilling tool</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63</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Makita drilling tool charger and battery</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64</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Measuring tape</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3</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65</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Metal hacksaw frame</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66</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Metal saw blade</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67</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Mounting frame with 3 integr. Laser</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68</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MyoBoy connection cable</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69</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MyoSelect</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70</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Nippers </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71</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Open end wrench set (8 in a set)</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72</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Orthotic alignment aid</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73</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Pinking shears</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74</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Pipe reamer</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75</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Plug spanner (local)</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76</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Precision saw, rectilinear</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77</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Precision spring compass</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78</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PROS.A. Assembly</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79</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Quarter-round leather knife</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80</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Raider drilling tool</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81</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Rasp </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82</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Replacement blade (11pcs of 12)</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83</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Replacement blade f.718H5 (100pcs)</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84</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Revolving eyelet punch</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85</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Rivet header</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86</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Rivet set </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lastRenderedPageBreak/>
              <w:t>87</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Round file</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88</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Round nose pliers</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89</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Ruler </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90</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Sanding drum</w:t>
            </w:r>
          </w:p>
        </w:tc>
        <w:tc>
          <w:tcPr>
            <w:tcW w:w="1587" w:type="dxa"/>
          </w:tcPr>
          <w:p w:rsidR="00EB04B6" w:rsidRDefault="00F71522"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91</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Screw driver (6pcs set)</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10</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92</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Scriber </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93</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Service unit</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94</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Sharpening stone</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95</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Shoe measuring tape</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3</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96</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Shoe patching machine A30-10 package dea</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97</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Shoe stretcher, locking</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98</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Shoemaker’s hammer</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99</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Shoemaker’s knife</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100</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Shoemaker’s nippers</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101</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Slot punch</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102</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Sole cutter AC 16 teeth </w:t>
            </w:r>
            <w:r w:rsidR="00E50EC7">
              <w:rPr>
                <w:rFonts w:ascii="Cambria" w:hAnsi="Cambria"/>
                <w:sz w:val="26"/>
                <w:szCs w:val="26"/>
              </w:rPr>
              <w:t>of different sizes</w:t>
            </w:r>
          </w:p>
        </w:tc>
        <w:tc>
          <w:tcPr>
            <w:tcW w:w="1587" w:type="dxa"/>
          </w:tcPr>
          <w:p w:rsidR="00EB04B6" w:rsidRDefault="00E50EC7" w:rsidP="00E50EC7">
            <w:pPr>
              <w:spacing w:after="0" w:line="240" w:lineRule="auto"/>
              <w:jc w:val="both"/>
              <w:rPr>
                <w:rFonts w:ascii="Cambria" w:hAnsi="Cambria"/>
                <w:sz w:val="26"/>
                <w:szCs w:val="26"/>
              </w:rPr>
            </w:pPr>
            <w:r>
              <w:rPr>
                <w:rFonts w:ascii="Cambria" w:hAnsi="Cambria"/>
                <w:sz w:val="26"/>
                <w:szCs w:val="26"/>
              </w:rPr>
              <w:t>2</w:t>
            </w:r>
            <w:r w:rsidR="00E74DEE">
              <w:rPr>
                <w:rFonts w:ascii="Cambria" w:hAnsi="Cambria"/>
                <w:sz w:val="26"/>
                <w:szCs w:val="26"/>
              </w:rPr>
              <w:t xml:space="preserve"> each</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103</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Special socket protractor</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104</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Spiral drill bit</w:t>
            </w:r>
            <w:r w:rsidR="00E50EC7">
              <w:rPr>
                <w:rFonts w:ascii="Cambria" w:hAnsi="Cambria"/>
                <w:sz w:val="26"/>
                <w:szCs w:val="26"/>
              </w:rPr>
              <w:t xml:space="preserve"> of different sizes</w:t>
            </w:r>
          </w:p>
        </w:tc>
        <w:tc>
          <w:tcPr>
            <w:tcW w:w="1587" w:type="dxa"/>
          </w:tcPr>
          <w:p w:rsidR="00EB04B6" w:rsidRDefault="00E74DEE" w:rsidP="00E50EC7">
            <w:pPr>
              <w:spacing w:after="0" w:line="240" w:lineRule="auto"/>
              <w:jc w:val="both"/>
              <w:rPr>
                <w:rFonts w:ascii="Cambria" w:hAnsi="Cambria"/>
                <w:sz w:val="26"/>
                <w:szCs w:val="26"/>
              </w:rPr>
            </w:pPr>
            <w:r>
              <w:rPr>
                <w:rFonts w:ascii="Cambria" w:hAnsi="Cambria"/>
                <w:sz w:val="26"/>
                <w:szCs w:val="26"/>
              </w:rPr>
              <w:t>2 each</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105</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Spring clamp</w:t>
            </w:r>
          </w:p>
        </w:tc>
        <w:tc>
          <w:tcPr>
            <w:tcW w:w="1587" w:type="dxa"/>
          </w:tcPr>
          <w:p w:rsidR="00EB04B6" w:rsidRDefault="00E74DEE" w:rsidP="00E50EC7">
            <w:pPr>
              <w:spacing w:after="0" w:line="240" w:lineRule="auto"/>
              <w:jc w:val="both"/>
              <w:rPr>
                <w:rFonts w:ascii="Cambria" w:hAnsi="Cambria"/>
                <w:sz w:val="26"/>
                <w:szCs w:val="26"/>
              </w:rPr>
            </w:pPr>
            <w:r>
              <w:rPr>
                <w:rFonts w:ascii="Cambria" w:hAnsi="Cambria"/>
                <w:sz w:val="26"/>
                <w:szCs w:val="26"/>
              </w:rPr>
              <w:t>1</w:t>
            </w:r>
            <w:r w:rsidR="00EB04B6">
              <w:rPr>
                <w:rFonts w:ascii="Cambria" w:hAnsi="Cambria"/>
                <w:sz w:val="26"/>
                <w:szCs w:val="26"/>
              </w:rPr>
              <w:t>0</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106</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Square file </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107</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Staple remover</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108</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Storage container </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109</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Strip cutter</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110</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Superskin sampler ring (1set)</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111</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Swivel chair</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112</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Tack remover</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3</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113</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Tap and die set, HSS</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114</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Tapered cutter, HSS</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4</w:t>
            </w:r>
          </w:p>
        </w:tc>
      </w:tr>
      <w:tr w:rsidR="00EB04B6" w:rsidRPr="00660E70" w:rsidTr="00E50EC7">
        <w:tc>
          <w:tcPr>
            <w:tcW w:w="1144" w:type="dxa"/>
          </w:tcPr>
          <w:p w:rsidR="00EB04B6" w:rsidRDefault="00EB04B6" w:rsidP="00E50EC7">
            <w:pPr>
              <w:spacing w:after="0" w:line="240" w:lineRule="auto"/>
              <w:jc w:val="both"/>
              <w:rPr>
                <w:rFonts w:ascii="Cambria" w:hAnsi="Cambria"/>
                <w:sz w:val="26"/>
                <w:szCs w:val="26"/>
              </w:rPr>
            </w:pPr>
            <w:r>
              <w:rPr>
                <w:rFonts w:ascii="Cambria" w:hAnsi="Cambria"/>
                <w:sz w:val="26"/>
                <w:szCs w:val="26"/>
              </w:rPr>
              <w:t>1</w:t>
            </w:r>
            <w:r w:rsidR="00FB2F99">
              <w:rPr>
                <w:rFonts w:ascii="Cambria" w:hAnsi="Cambria"/>
                <w:sz w:val="26"/>
                <w:szCs w:val="26"/>
              </w:rPr>
              <w:t>15</w:t>
            </w:r>
            <w:r>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Test adapter</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116</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T-Handled Hex wench</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4</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117</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Tool cabinet, light grey</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118</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Torque screwdriver, 0.3-1.2Nm</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119</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Torque wench</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120</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Tracing wheel</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121</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Tube cutter</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122</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Tweezers </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123</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Universal pliers</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124</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Vice jaws for pyramid adapter</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125</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Vise </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126</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Vise jaws protector</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127</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Warding file set </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lastRenderedPageBreak/>
              <w:t>128</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Wire cutter</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129</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Wire hand brush</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130</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Wire netting pliers</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131</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Wood rasp, flat</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132</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 xml:space="preserve">Workbench </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2</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133</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Workbench for lamination resin work</w:t>
            </w:r>
          </w:p>
        </w:tc>
        <w:tc>
          <w:tcPr>
            <w:tcW w:w="1587" w:type="dxa"/>
          </w:tcPr>
          <w:p w:rsidR="00EB04B6" w:rsidRDefault="00064560" w:rsidP="00E50EC7">
            <w:pPr>
              <w:spacing w:after="0" w:line="240" w:lineRule="auto"/>
              <w:jc w:val="both"/>
              <w:rPr>
                <w:rFonts w:ascii="Cambria" w:hAnsi="Cambria"/>
                <w:sz w:val="26"/>
                <w:szCs w:val="26"/>
              </w:rPr>
            </w:pPr>
            <w:r>
              <w:rPr>
                <w:rFonts w:ascii="Cambria" w:hAnsi="Cambria"/>
                <w:sz w:val="26"/>
                <w:szCs w:val="26"/>
              </w:rPr>
              <w:t>1</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134</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Workbench with drawer unit</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1</w:t>
            </w:r>
          </w:p>
        </w:tc>
      </w:tr>
      <w:tr w:rsidR="00EB04B6" w:rsidRPr="00660E70" w:rsidTr="00E50EC7">
        <w:tc>
          <w:tcPr>
            <w:tcW w:w="1144" w:type="dxa"/>
          </w:tcPr>
          <w:p w:rsidR="00EB04B6" w:rsidRDefault="00FB2F99" w:rsidP="00E50EC7">
            <w:pPr>
              <w:spacing w:after="0" w:line="240" w:lineRule="auto"/>
              <w:jc w:val="both"/>
              <w:rPr>
                <w:rFonts w:ascii="Cambria" w:hAnsi="Cambria"/>
                <w:sz w:val="26"/>
                <w:szCs w:val="26"/>
              </w:rPr>
            </w:pPr>
            <w:r>
              <w:rPr>
                <w:rFonts w:ascii="Cambria" w:hAnsi="Cambria"/>
                <w:sz w:val="26"/>
                <w:szCs w:val="26"/>
              </w:rPr>
              <w:t>135</w:t>
            </w:r>
            <w:r w:rsidR="00EB04B6">
              <w:rPr>
                <w:rFonts w:ascii="Cambria" w:hAnsi="Cambria"/>
                <w:sz w:val="26"/>
                <w:szCs w:val="26"/>
              </w:rPr>
              <w:t>.</w:t>
            </w:r>
          </w:p>
        </w:tc>
        <w:tc>
          <w:tcPr>
            <w:tcW w:w="6012" w:type="dxa"/>
          </w:tcPr>
          <w:p w:rsidR="00EB04B6" w:rsidRDefault="00EB04B6" w:rsidP="00E50EC7">
            <w:pPr>
              <w:spacing w:after="0" w:line="240" w:lineRule="auto"/>
              <w:jc w:val="both"/>
              <w:rPr>
                <w:rFonts w:ascii="Cambria" w:hAnsi="Cambria"/>
                <w:sz w:val="26"/>
                <w:szCs w:val="26"/>
              </w:rPr>
            </w:pPr>
            <w:r>
              <w:rPr>
                <w:rFonts w:ascii="Cambria" w:hAnsi="Cambria"/>
                <w:sz w:val="26"/>
                <w:szCs w:val="26"/>
              </w:rPr>
              <w:t>Wench</w:t>
            </w:r>
          </w:p>
        </w:tc>
        <w:tc>
          <w:tcPr>
            <w:tcW w:w="1587" w:type="dxa"/>
          </w:tcPr>
          <w:p w:rsidR="00EB04B6" w:rsidRDefault="00EB04B6" w:rsidP="00E50EC7">
            <w:pPr>
              <w:spacing w:after="0" w:line="240" w:lineRule="auto"/>
              <w:jc w:val="both"/>
              <w:rPr>
                <w:rFonts w:ascii="Cambria" w:hAnsi="Cambria"/>
                <w:sz w:val="26"/>
                <w:szCs w:val="26"/>
              </w:rPr>
            </w:pPr>
            <w:r>
              <w:rPr>
                <w:rFonts w:ascii="Cambria" w:hAnsi="Cambria"/>
                <w:sz w:val="26"/>
                <w:szCs w:val="26"/>
              </w:rPr>
              <w:t>1</w:t>
            </w:r>
          </w:p>
        </w:tc>
      </w:tr>
    </w:tbl>
    <w:p w:rsidR="00EB04B6" w:rsidRPr="00EA570A" w:rsidRDefault="00EB04B6" w:rsidP="00B74D8C">
      <w:pPr>
        <w:jc w:val="both"/>
        <w:rPr>
          <w:rFonts w:ascii="Times New Roman" w:hAnsi="Times New Roman" w:cs="Times New Roman"/>
          <w:b/>
          <w:sz w:val="26"/>
          <w:szCs w:val="26"/>
        </w:rPr>
      </w:pPr>
    </w:p>
    <w:p w:rsidR="00F82B6A" w:rsidRPr="009905BD" w:rsidRDefault="00F82B6A" w:rsidP="00F82B6A">
      <w:pPr>
        <w:pStyle w:val="ListParagraph"/>
        <w:numPr>
          <w:ilvl w:val="0"/>
          <w:numId w:val="6"/>
        </w:numPr>
        <w:ind w:left="720"/>
        <w:jc w:val="both"/>
        <w:rPr>
          <w:rFonts w:ascii="Cambria" w:hAnsi="Cambria" w:cs="Times New Roman"/>
          <w:b/>
          <w:sz w:val="26"/>
          <w:szCs w:val="26"/>
        </w:rPr>
      </w:pPr>
      <w:r w:rsidRPr="009905BD">
        <w:rPr>
          <w:rFonts w:ascii="Cambria" w:hAnsi="Cambria" w:cs="Times New Roman"/>
          <w:b/>
          <w:sz w:val="26"/>
          <w:szCs w:val="26"/>
        </w:rPr>
        <w:t>Patients and Staff Toilets:</w:t>
      </w:r>
      <w:r w:rsidRPr="009905BD">
        <w:rPr>
          <w:rFonts w:ascii="Cambria" w:hAnsi="Cambria" w:cs="Times New Roman"/>
          <w:sz w:val="26"/>
          <w:szCs w:val="26"/>
        </w:rPr>
        <w:t>- Separated rooms</w:t>
      </w:r>
    </w:p>
    <w:p w:rsidR="00F82B6A" w:rsidRPr="009905BD" w:rsidRDefault="00F82B6A" w:rsidP="00F82B6A">
      <w:pPr>
        <w:pStyle w:val="ListParagraph"/>
        <w:jc w:val="both"/>
        <w:rPr>
          <w:rFonts w:ascii="Cambria" w:hAnsi="Cambria" w:cs="Times New Roman"/>
          <w:sz w:val="26"/>
          <w:szCs w:val="26"/>
        </w:rPr>
      </w:pPr>
      <w:r w:rsidRPr="009905BD">
        <w:rPr>
          <w:rFonts w:ascii="Cambria" w:hAnsi="Cambria" w:cs="Times New Roman"/>
          <w:b/>
          <w:sz w:val="26"/>
          <w:szCs w:val="26"/>
        </w:rPr>
        <w:t>Mode of Dressing:</w:t>
      </w:r>
      <w:r w:rsidRPr="009905BD">
        <w:rPr>
          <w:rFonts w:ascii="Cambria" w:hAnsi="Cambria" w:cs="Times New Roman"/>
          <w:sz w:val="26"/>
          <w:szCs w:val="26"/>
        </w:rPr>
        <w:t>-</w:t>
      </w:r>
    </w:p>
    <w:p w:rsidR="00F82B6A" w:rsidRPr="009905BD" w:rsidRDefault="006944E2" w:rsidP="00F82B6A">
      <w:pPr>
        <w:pStyle w:val="ListParagraph"/>
        <w:numPr>
          <w:ilvl w:val="0"/>
          <w:numId w:val="7"/>
        </w:numPr>
        <w:jc w:val="both"/>
        <w:rPr>
          <w:rFonts w:ascii="Cambria" w:hAnsi="Cambria" w:cs="Times New Roman"/>
          <w:sz w:val="26"/>
          <w:szCs w:val="26"/>
        </w:rPr>
      </w:pPr>
      <w:r w:rsidRPr="009905BD">
        <w:rPr>
          <w:rFonts w:ascii="Cambria" w:hAnsi="Cambria" w:cs="Times New Roman"/>
          <w:sz w:val="26"/>
          <w:szCs w:val="26"/>
        </w:rPr>
        <w:t>L</w:t>
      </w:r>
      <w:r w:rsidR="0080393F" w:rsidRPr="009905BD">
        <w:rPr>
          <w:rFonts w:ascii="Cambria" w:hAnsi="Cambria" w:cs="Times New Roman"/>
          <w:sz w:val="26"/>
          <w:szCs w:val="26"/>
        </w:rPr>
        <w:t>ong overalls for P</w:t>
      </w:r>
      <w:r w:rsidR="00F82B6A" w:rsidRPr="009905BD">
        <w:rPr>
          <w:rFonts w:ascii="Cambria" w:hAnsi="Cambria" w:cs="Times New Roman"/>
          <w:sz w:val="26"/>
          <w:szCs w:val="26"/>
        </w:rPr>
        <w:t>rosthetists/Orthotists and Assistants because of clinical responsibilities, duties and involvement.</w:t>
      </w:r>
    </w:p>
    <w:p w:rsidR="00F82B6A" w:rsidRPr="009905BD" w:rsidRDefault="00F82B6A" w:rsidP="00F82B6A">
      <w:pPr>
        <w:pStyle w:val="ListParagraph"/>
        <w:numPr>
          <w:ilvl w:val="0"/>
          <w:numId w:val="7"/>
        </w:numPr>
        <w:jc w:val="both"/>
        <w:rPr>
          <w:rFonts w:ascii="Cambria" w:hAnsi="Cambria" w:cs="Times New Roman"/>
          <w:sz w:val="26"/>
          <w:szCs w:val="26"/>
        </w:rPr>
      </w:pPr>
      <w:r w:rsidRPr="009905BD">
        <w:rPr>
          <w:rFonts w:ascii="Cambria" w:hAnsi="Cambria" w:cs="Times New Roman"/>
          <w:sz w:val="26"/>
          <w:szCs w:val="26"/>
        </w:rPr>
        <w:t xml:space="preserve">Khaki long overalls for Technicians/craftmen because of fabrication/workshop environment. </w:t>
      </w:r>
    </w:p>
    <w:p w:rsidR="0054142D" w:rsidRPr="009905BD" w:rsidRDefault="0054142D" w:rsidP="007B34FF">
      <w:pPr>
        <w:pStyle w:val="NoSpacing"/>
        <w:rPr>
          <w:rFonts w:ascii="Cambria" w:hAnsi="Cambria" w:cs="Times New Roman"/>
          <w:sz w:val="2"/>
          <w:szCs w:val="26"/>
        </w:rPr>
      </w:pPr>
    </w:p>
    <w:p w:rsidR="008663AE" w:rsidRPr="009905BD" w:rsidRDefault="008663AE" w:rsidP="007B34FF">
      <w:pPr>
        <w:pStyle w:val="NoSpacing"/>
        <w:rPr>
          <w:rFonts w:ascii="Cambria" w:hAnsi="Cambria" w:cs="Times New Roman"/>
          <w:sz w:val="2"/>
          <w:szCs w:val="26"/>
        </w:rPr>
      </w:pPr>
    </w:p>
    <w:p w:rsidR="007B34FF" w:rsidRPr="009905BD" w:rsidRDefault="007B34FF" w:rsidP="007B34FF">
      <w:pPr>
        <w:pStyle w:val="NoSpacing"/>
        <w:rPr>
          <w:rFonts w:ascii="Cambria" w:hAnsi="Cambria" w:cs="Times New Roman"/>
          <w:sz w:val="26"/>
          <w:szCs w:val="26"/>
        </w:rPr>
      </w:pPr>
      <w:r w:rsidRPr="009905BD">
        <w:rPr>
          <w:rFonts w:ascii="Cambria" w:hAnsi="Cambria" w:cs="Times New Roman"/>
          <w:sz w:val="26"/>
          <w:szCs w:val="26"/>
        </w:rPr>
        <w:t>Signed</w:t>
      </w:r>
    </w:p>
    <w:p w:rsidR="007B34FF" w:rsidRPr="009905BD" w:rsidRDefault="007B34FF" w:rsidP="007B34FF">
      <w:pPr>
        <w:pStyle w:val="NoSpacing"/>
        <w:rPr>
          <w:rFonts w:ascii="Cambria" w:hAnsi="Cambria" w:cs="Times New Roman"/>
          <w:sz w:val="2"/>
          <w:szCs w:val="26"/>
        </w:rPr>
      </w:pPr>
    </w:p>
    <w:p w:rsidR="007B34FF" w:rsidRPr="009905BD" w:rsidRDefault="007B34FF" w:rsidP="007B34FF">
      <w:pPr>
        <w:pStyle w:val="NoSpacing"/>
        <w:rPr>
          <w:rFonts w:ascii="Cambria" w:hAnsi="Cambria" w:cs="Times New Roman"/>
          <w:b/>
          <w:sz w:val="12"/>
          <w:szCs w:val="26"/>
        </w:rPr>
      </w:pPr>
    </w:p>
    <w:p w:rsidR="00E30F7A" w:rsidRPr="009905BD" w:rsidRDefault="00E30F7A" w:rsidP="007B34FF">
      <w:pPr>
        <w:pStyle w:val="NoSpacing"/>
        <w:rPr>
          <w:rFonts w:ascii="Cambria" w:hAnsi="Cambria" w:cs="Times New Roman"/>
          <w:b/>
          <w:sz w:val="26"/>
          <w:szCs w:val="26"/>
        </w:rPr>
      </w:pPr>
    </w:p>
    <w:p w:rsidR="00FA1B48" w:rsidRPr="009905BD" w:rsidRDefault="00FA1B48" w:rsidP="007B34FF">
      <w:pPr>
        <w:pStyle w:val="NoSpacing"/>
        <w:rPr>
          <w:rFonts w:ascii="Cambria" w:hAnsi="Cambria" w:cs="Times New Roman"/>
          <w:b/>
          <w:sz w:val="26"/>
          <w:szCs w:val="26"/>
        </w:rPr>
      </w:pPr>
      <w:r w:rsidRPr="009905BD">
        <w:rPr>
          <w:rFonts w:ascii="Cambria" w:hAnsi="Cambria" w:cs="Times New Roman"/>
          <w:b/>
          <w:sz w:val="26"/>
          <w:szCs w:val="26"/>
        </w:rPr>
        <w:t>Dr. (MRS.)</w:t>
      </w:r>
      <w:r w:rsidR="009905BD">
        <w:rPr>
          <w:rFonts w:ascii="Cambria" w:hAnsi="Cambria" w:cs="Times New Roman"/>
          <w:b/>
          <w:sz w:val="26"/>
          <w:szCs w:val="26"/>
        </w:rPr>
        <w:t xml:space="preserve"> </w:t>
      </w:r>
      <w:r w:rsidR="007B34FF" w:rsidRPr="009905BD">
        <w:rPr>
          <w:rFonts w:ascii="Cambria" w:hAnsi="Cambria" w:cs="Times New Roman"/>
          <w:b/>
          <w:sz w:val="26"/>
          <w:szCs w:val="26"/>
        </w:rPr>
        <w:t xml:space="preserve">AKANLE, OLUFUNKE T. </w:t>
      </w:r>
    </w:p>
    <w:p w:rsidR="007B34FF" w:rsidRPr="009905BD" w:rsidRDefault="007B34FF" w:rsidP="007B34FF">
      <w:pPr>
        <w:pStyle w:val="NoSpacing"/>
        <w:rPr>
          <w:rFonts w:ascii="Cambria" w:hAnsi="Cambria" w:cs="Times New Roman"/>
          <w:b/>
          <w:sz w:val="26"/>
          <w:szCs w:val="26"/>
        </w:rPr>
      </w:pPr>
      <w:r w:rsidRPr="009905BD">
        <w:rPr>
          <w:rFonts w:ascii="Cambria" w:hAnsi="Cambria" w:cs="Times New Roman"/>
          <w:b/>
          <w:sz w:val="26"/>
          <w:szCs w:val="26"/>
        </w:rPr>
        <w:t xml:space="preserve">REGISTRAR/CEO (MRTB) </w:t>
      </w:r>
    </w:p>
    <w:p w:rsidR="00863DC6" w:rsidRDefault="00863DC6"/>
    <w:sectPr w:rsidR="00863DC6" w:rsidSect="0086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2AA"/>
    <w:multiLevelType w:val="hybridMultilevel"/>
    <w:tmpl w:val="EDDE1BD2"/>
    <w:lvl w:ilvl="0" w:tplc="74043C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8663EB"/>
    <w:multiLevelType w:val="hybridMultilevel"/>
    <w:tmpl w:val="FC2A77F6"/>
    <w:lvl w:ilvl="0" w:tplc="EBBC54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3A4DE5"/>
    <w:multiLevelType w:val="hybridMultilevel"/>
    <w:tmpl w:val="3468F532"/>
    <w:lvl w:ilvl="0" w:tplc="D58E69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37695"/>
    <w:multiLevelType w:val="hybridMultilevel"/>
    <w:tmpl w:val="9664E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12A81"/>
    <w:multiLevelType w:val="hybridMultilevel"/>
    <w:tmpl w:val="087E1B78"/>
    <w:lvl w:ilvl="0" w:tplc="84A8B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660D0F"/>
    <w:multiLevelType w:val="hybridMultilevel"/>
    <w:tmpl w:val="53AA3AF4"/>
    <w:lvl w:ilvl="0" w:tplc="47B8B316">
      <w:start w:val="1"/>
      <w:numFmt w:val="bullet"/>
      <w:lvlText w:val=""/>
      <w:lvlJc w:val="left"/>
      <w:pPr>
        <w:ind w:left="2160" w:hanging="360"/>
      </w:pPr>
      <w:rPr>
        <w:rFonts w:ascii="Symbol" w:eastAsiaTheme="minorHAnsi" w:hAnsi="Symbol"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4AE91230"/>
    <w:multiLevelType w:val="hybridMultilevel"/>
    <w:tmpl w:val="15F4B362"/>
    <w:lvl w:ilvl="0" w:tplc="732499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80B07"/>
    <w:multiLevelType w:val="hybridMultilevel"/>
    <w:tmpl w:val="C3A65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2E1829"/>
    <w:multiLevelType w:val="hybridMultilevel"/>
    <w:tmpl w:val="F3F2488E"/>
    <w:lvl w:ilvl="0" w:tplc="47B8B31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1238D2"/>
    <w:multiLevelType w:val="hybridMultilevel"/>
    <w:tmpl w:val="FC143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7"/>
  </w:num>
  <w:num w:numId="5">
    <w:abstractNumId w:val="4"/>
  </w:num>
  <w:num w:numId="6">
    <w:abstractNumId w:val="1"/>
  </w:num>
  <w:num w:numId="7">
    <w:abstractNumId w:val="0"/>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B34FF"/>
    <w:rsid w:val="00022169"/>
    <w:rsid w:val="00064560"/>
    <w:rsid w:val="00073A10"/>
    <w:rsid w:val="00114EA8"/>
    <w:rsid w:val="00120FA3"/>
    <w:rsid w:val="00145ADA"/>
    <w:rsid w:val="001F617E"/>
    <w:rsid w:val="00202D18"/>
    <w:rsid w:val="0021415D"/>
    <w:rsid w:val="002809BD"/>
    <w:rsid w:val="002A62C2"/>
    <w:rsid w:val="00310D9F"/>
    <w:rsid w:val="00312D74"/>
    <w:rsid w:val="00320B7A"/>
    <w:rsid w:val="00320B86"/>
    <w:rsid w:val="00324F98"/>
    <w:rsid w:val="004121A8"/>
    <w:rsid w:val="004579BE"/>
    <w:rsid w:val="004A63AC"/>
    <w:rsid w:val="0054142D"/>
    <w:rsid w:val="0058128D"/>
    <w:rsid w:val="005D75EE"/>
    <w:rsid w:val="00683EBD"/>
    <w:rsid w:val="006944E2"/>
    <w:rsid w:val="006A14E7"/>
    <w:rsid w:val="006F44A1"/>
    <w:rsid w:val="006F600E"/>
    <w:rsid w:val="00701B3A"/>
    <w:rsid w:val="00706451"/>
    <w:rsid w:val="007B34FF"/>
    <w:rsid w:val="007E001B"/>
    <w:rsid w:val="0080393F"/>
    <w:rsid w:val="00814C3B"/>
    <w:rsid w:val="008262B8"/>
    <w:rsid w:val="00863DC6"/>
    <w:rsid w:val="008663AE"/>
    <w:rsid w:val="00881177"/>
    <w:rsid w:val="00907574"/>
    <w:rsid w:val="009905BD"/>
    <w:rsid w:val="00A15DF0"/>
    <w:rsid w:val="00A24519"/>
    <w:rsid w:val="00AF78D5"/>
    <w:rsid w:val="00B4169E"/>
    <w:rsid w:val="00B74D8C"/>
    <w:rsid w:val="00C0144B"/>
    <w:rsid w:val="00C32265"/>
    <w:rsid w:val="00C6271C"/>
    <w:rsid w:val="00CD0178"/>
    <w:rsid w:val="00D01EE2"/>
    <w:rsid w:val="00D048BD"/>
    <w:rsid w:val="00D05DE7"/>
    <w:rsid w:val="00D946E4"/>
    <w:rsid w:val="00DC2BF6"/>
    <w:rsid w:val="00DF1101"/>
    <w:rsid w:val="00E30F7A"/>
    <w:rsid w:val="00E50EC7"/>
    <w:rsid w:val="00E60DBE"/>
    <w:rsid w:val="00E74DEE"/>
    <w:rsid w:val="00EB04B6"/>
    <w:rsid w:val="00EB39DF"/>
    <w:rsid w:val="00F24E6C"/>
    <w:rsid w:val="00F347C7"/>
    <w:rsid w:val="00F71522"/>
    <w:rsid w:val="00F82B6A"/>
    <w:rsid w:val="00FA1B48"/>
    <w:rsid w:val="00FB2F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7F2C5-4FE7-42C5-A2BC-C5C03591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4FF"/>
    <w:pPr>
      <w:ind w:left="720"/>
      <w:contextualSpacing/>
    </w:pPr>
  </w:style>
  <w:style w:type="table" w:styleId="TableGrid">
    <w:name w:val="Table Grid"/>
    <w:basedOn w:val="TableNormal"/>
    <w:uiPriority w:val="59"/>
    <w:rsid w:val="007B3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B34FF"/>
    <w:pPr>
      <w:spacing w:after="0" w:line="240" w:lineRule="auto"/>
    </w:pPr>
  </w:style>
  <w:style w:type="character" w:styleId="Hyperlink">
    <w:name w:val="Hyperlink"/>
    <w:basedOn w:val="DefaultParagraphFont"/>
    <w:uiPriority w:val="99"/>
    <w:unhideWhenUsed/>
    <w:rsid w:val="00881177"/>
    <w:rPr>
      <w:color w:val="0000FF" w:themeColor="hyperlink"/>
      <w:u w:val="single"/>
    </w:rPr>
  </w:style>
  <w:style w:type="paragraph" w:styleId="BalloonText">
    <w:name w:val="Balloon Text"/>
    <w:basedOn w:val="Normal"/>
    <w:link w:val="BalloonTextChar"/>
    <w:uiPriority w:val="99"/>
    <w:semiHidden/>
    <w:unhideWhenUsed/>
    <w:rsid w:val="0041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1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ACCREDITATION</cp:lastModifiedBy>
  <cp:revision>56</cp:revision>
  <cp:lastPrinted>2021-03-12T10:00:00Z</cp:lastPrinted>
  <dcterms:created xsi:type="dcterms:W3CDTF">2018-01-15T14:03:00Z</dcterms:created>
  <dcterms:modified xsi:type="dcterms:W3CDTF">2021-11-05T11:28:00Z</dcterms:modified>
</cp:coreProperties>
</file>